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8A6B" w14:textId="77777777" w:rsidR="00926CD9" w:rsidRDefault="00926CD9" w:rsidP="00926CD9">
      <w:pPr>
        <w:jc w:val="right"/>
        <w:rPr>
          <w:b/>
          <w:bCs/>
          <w:sz w:val="96"/>
          <w:szCs w:val="96"/>
        </w:rPr>
      </w:pPr>
    </w:p>
    <w:p w14:paraId="3622849B" w14:textId="77777777" w:rsidR="00926CD9" w:rsidRDefault="00926CD9" w:rsidP="00926CD9">
      <w:pPr>
        <w:jc w:val="right"/>
        <w:rPr>
          <w:b/>
          <w:bCs/>
          <w:sz w:val="96"/>
          <w:szCs w:val="96"/>
        </w:rPr>
      </w:pPr>
    </w:p>
    <w:p w14:paraId="477A7098" w14:textId="77777777" w:rsidR="00926CD9" w:rsidRDefault="00926CD9" w:rsidP="00926CD9">
      <w:pPr>
        <w:jc w:val="right"/>
        <w:rPr>
          <w:b/>
          <w:bCs/>
          <w:sz w:val="96"/>
          <w:szCs w:val="96"/>
        </w:rPr>
      </w:pPr>
    </w:p>
    <w:p w14:paraId="086865CB" w14:textId="3F3E4A17" w:rsidR="00926CD9" w:rsidRDefault="00926CD9" w:rsidP="00926CD9">
      <w:pPr>
        <w:jc w:val="right"/>
        <w:rPr>
          <w:b/>
          <w:bCs/>
          <w:sz w:val="96"/>
          <w:szCs w:val="96"/>
        </w:rPr>
      </w:pPr>
      <w:r w:rsidRPr="00926CD9">
        <w:rPr>
          <w:b/>
          <w:bCs/>
          <w:sz w:val="96"/>
          <w:szCs w:val="96"/>
        </w:rPr>
        <w:t>ANNUAL SUB-COMMITTEE REPORTS 2021-2022</w:t>
      </w:r>
    </w:p>
    <w:p w14:paraId="53AD2A26" w14:textId="3536CCD2" w:rsidR="00926CD9" w:rsidRDefault="00926CD9" w:rsidP="00926CD9">
      <w:pPr>
        <w:jc w:val="right"/>
        <w:rPr>
          <w:b/>
          <w:bCs/>
          <w:sz w:val="96"/>
          <w:szCs w:val="96"/>
        </w:rPr>
      </w:pPr>
    </w:p>
    <w:p w14:paraId="125C660A" w14:textId="7DC347A0" w:rsidR="00926CD9" w:rsidRDefault="00926CD9" w:rsidP="00926CD9">
      <w:pPr>
        <w:jc w:val="right"/>
        <w:rPr>
          <w:b/>
          <w:bCs/>
          <w:sz w:val="96"/>
          <w:szCs w:val="96"/>
        </w:rPr>
      </w:pPr>
    </w:p>
    <w:p w14:paraId="479FB598" w14:textId="5506546B" w:rsidR="00926CD9" w:rsidRDefault="00926CD9" w:rsidP="00926CD9">
      <w:pPr>
        <w:jc w:val="right"/>
        <w:rPr>
          <w:b/>
          <w:bCs/>
          <w:sz w:val="96"/>
          <w:szCs w:val="96"/>
        </w:rPr>
      </w:pPr>
    </w:p>
    <w:p w14:paraId="6EE182A8" w14:textId="5C5E558D" w:rsidR="00926CD9" w:rsidRDefault="00926CD9" w:rsidP="00926CD9">
      <w:pPr>
        <w:jc w:val="right"/>
        <w:rPr>
          <w:b/>
          <w:bCs/>
          <w:sz w:val="96"/>
          <w:szCs w:val="96"/>
        </w:rPr>
      </w:pPr>
    </w:p>
    <w:p w14:paraId="5C106B06" w14:textId="77777777" w:rsidR="00926CD9" w:rsidRDefault="00926CD9" w:rsidP="00926CD9">
      <w:pPr>
        <w:spacing w:after="0" w:line="240" w:lineRule="auto"/>
        <w:jc w:val="right"/>
        <w:rPr>
          <w:rFonts w:ascii="Calibri" w:hAnsi="Calibri"/>
          <w:b/>
          <w:bCs/>
          <w:sz w:val="72"/>
          <w:szCs w:val="72"/>
        </w:rPr>
      </w:pPr>
    </w:p>
    <w:p w14:paraId="3704CDC4" w14:textId="77777777" w:rsidR="00926CD9" w:rsidRDefault="00926CD9" w:rsidP="00926CD9">
      <w:pPr>
        <w:spacing w:after="0" w:line="240" w:lineRule="auto"/>
        <w:jc w:val="right"/>
        <w:rPr>
          <w:rFonts w:ascii="Calibri" w:hAnsi="Calibri"/>
          <w:b/>
          <w:bCs/>
          <w:sz w:val="72"/>
          <w:szCs w:val="72"/>
        </w:rPr>
      </w:pPr>
    </w:p>
    <w:p w14:paraId="2BCC3C72" w14:textId="77777777" w:rsidR="000F1DDD" w:rsidRDefault="000F1DDD" w:rsidP="00926CD9">
      <w:pPr>
        <w:spacing w:after="0" w:line="240" w:lineRule="auto"/>
        <w:jc w:val="right"/>
        <w:rPr>
          <w:rFonts w:ascii="Calibri" w:hAnsi="Calibri"/>
          <w:b/>
          <w:bCs/>
          <w:sz w:val="72"/>
          <w:szCs w:val="72"/>
        </w:rPr>
      </w:pPr>
    </w:p>
    <w:p w14:paraId="5135168B" w14:textId="77777777" w:rsidR="000F1DDD" w:rsidRDefault="000F1DDD" w:rsidP="00926CD9">
      <w:pPr>
        <w:spacing w:after="0" w:line="240" w:lineRule="auto"/>
        <w:jc w:val="right"/>
        <w:rPr>
          <w:rFonts w:ascii="Calibri" w:hAnsi="Calibri"/>
          <w:b/>
          <w:bCs/>
          <w:sz w:val="72"/>
          <w:szCs w:val="72"/>
        </w:rPr>
      </w:pPr>
    </w:p>
    <w:p w14:paraId="527563AA" w14:textId="77777777" w:rsidR="000F1DDD" w:rsidRDefault="000F1DDD" w:rsidP="00926CD9">
      <w:pPr>
        <w:spacing w:after="0" w:line="240" w:lineRule="auto"/>
        <w:jc w:val="right"/>
        <w:rPr>
          <w:rFonts w:ascii="Calibri" w:hAnsi="Calibri"/>
          <w:b/>
          <w:bCs/>
          <w:sz w:val="72"/>
          <w:szCs w:val="72"/>
        </w:rPr>
      </w:pPr>
    </w:p>
    <w:p w14:paraId="70E53BBF" w14:textId="77777777" w:rsidR="000F1DDD" w:rsidRDefault="000F1DDD" w:rsidP="00926CD9">
      <w:pPr>
        <w:spacing w:after="0" w:line="240" w:lineRule="auto"/>
        <w:jc w:val="right"/>
        <w:rPr>
          <w:rFonts w:ascii="Calibri" w:hAnsi="Calibri"/>
          <w:b/>
          <w:bCs/>
          <w:sz w:val="72"/>
          <w:szCs w:val="72"/>
        </w:rPr>
      </w:pPr>
    </w:p>
    <w:p w14:paraId="0B751378" w14:textId="77777777" w:rsidR="000F1DDD" w:rsidRDefault="000F1DDD" w:rsidP="00926CD9">
      <w:pPr>
        <w:spacing w:after="0" w:line="240" w:lineRule="auto"/>
        <w:jc w:val="right"/>
        <w:rPr>
          <w:rFonts w:ascii="Calibri" w:hAnsi="Calibri"/>
          <w:b/>
          <w:bCs/>
          <w:sz w:val="72"/>
          <w:szCs w:val="72"/>
        </w:rPr>
      </w:pPr>
    </w:p>
    <w:p w14:paraId="6B8F48FB" w14:textId="2532084C" w:rsidR="00926CD9" w:rsidRDefault="009D30B8" w:rsidP="00926CD9">
      <w:pPr>
        <w:spacing w:after="0" w:line="240" w:lineRule="auto"/>
        <w:jc w:val="right"/>
        <w:rPr>
          <w:rFonts w:ascii="Calibri" w:hAnsi="Calibri"/>
          <w:b/>
          <w:bCs/>
          <w:sz w:val="72"/>
          <w:szCs w:val="72"/>
        </w:rPr>
      </w:pPr>
      <w:r>
        <w:rPr>
          <w:rFonts w:ascii="Calibri" w:hAnsi="Calibri"/>
          <w:b/>
          <w:bCs/>
          <w:sz w:val="72"/>
          <w:szCs w:val="72"/>
        </w:rPr>
        <w:t>President’s Report</w:t>
      </w:r>
    </w:p>
    <w:p w14:paraId="43210283" w14:textId="58AEB319" w:rsidR="009D30B8" w:rsidRDefault="009D30B8" w:rsidP="00926CD9">
      <w:pPr>
        <w:spacing w:after="0" w:line="240" w:lineRule="auto"/>
        <w:jc w:val="right"/>
        <w:rPr>
          <w:rFonts w:ascii="Calibri" w:hAnsi="Calibri"/>
          <w:sz w:val="72"/>
          <w:szCs w:val="72"/>
        </w:rPr>
      </w:pPr>
      <w:r w:rsidRPr="000F1DDD">
        <w:rPr>
          <w:rFonts w:ascii="Calibri" w:hAnsi="Calibri"/>
          <w:sz w:val="72"/>
          <w:szCs w:val="72"/>
        </w:rPr>
        <w:t>Andy Dakin</w:t>
      </w:r>
    </w:p>
    <w:p w14:paraId="4119AE4F" w14:textId="1140D994" w:rsidR="001265C4" w:rsidRDefault="001265C4" w:rsidP="00926CD9">
      <w:pPr>
        <w:spacing w:after="0" w:line="240" w:lineRule="auto"/>
        <w:jc w:val="right"/>
        <w:rPr>
          <w:rFonts w:ascii="Calibri" w:hAnsi="Calibri"/>
          <w:sz w:val="72"/>
          <w:szCs w:val="72"/>
        </w:rPr>
      </w:pPr>
    </w:p>
    <w:p w14:paraId="7FE7C42D" w14:textId="795DE223" w:rsidR="001265C4" w:rsidRDefault="001265C4" w:rsidP="00926CD9">
      <w:pPr>
        <w:spacing w:after="0" w:line="240" w:lineRule="auto"/>
        <w:jc w:val="right"/>
        <w:rPr>
          <w:rFonts w:ascii="Calibri" w:hAnsi="Calibri"/>
          <w:sz w:val="72"/>
          <w:szCs w:val="72"/>
        </w:rPr>
      </w:pPr>
    </w:p>
    <w:p w14:paraId="21B95938" w14:textId="5EA08099" w:rsidR="001265C4" w:rsidRDefault="001265C4" w:rsidP="00926CD9">
      <w:pPr>
        <w:spacing w:after="0" w:line="240" w:lineRule="auto"/>
        <w:jc w:val="right"/>
        <w:rPr>
          <w:rFonts w:ascii="Calibri" w:hAnsi="Calibri"/>
          <w:sz w:val="72"/>
          <w:szCs w:val="72"/>
        </w:rPr>
      </w:pPr>
    </w:p>
    <w:p w14:paraId="4E7263D1" w14:textId="156C3AE5" w:rsidR="001265C4" w:rsidRDefault="001265C4" w:rsidP="00926CD9">
      <w:pPr>
        <w:spacing w:after="0" w:line="240" w:lineRule="auto"/>
        <w:jc w:val="right"/>
        <w:rPr>
          <w:rFonts w:ascii="Calibri" w:hAnsi="Calibri"/>
          <w:sz w:val="72"/>
          <w:szCs w:val="72"/>
        </w:rPr>
      </w:pPr>
    </w:p>
    <w:p w14:paraId="741C213B" w14:textId="7633BD8E" w:rsidR="001265C4" w:rsidRDefault="001265C4" w:rsidP="00926CD9">
      <w:pPr>
        <w:spacing w:after="0" w:line="240" w:lineRule="auto"/>
        <w:jc w:val="right"/>
        <w:rPr>
          <w:rFonts w:ascii="Calibri" w:hAnsi="Calibri"/>
          <w:sz w:val="72"/>
          <w:szCs w:val="72"/>
        </w:rPr>
      </w:pPr>
    </w:p>
    <w:p w14:paraId="39FBEACB" w14:textId="106B517B" w:rsidR="001265C4" w:rsidRDefault="001265C4" w:rsidP="00926CD9">
      <w:pPr>
        <w:spacing w:after="0" w:line="240" w:lineRule="auto"/>
        <w:jc w:val="right"/>
        <w:rPr>
          <w:rFonts w:ascii="Calibri" w:hAnsi="Calibri"/>
          <w:sz w:val="72"/>
          <w:szCs w:val="72"/>
        </w:rPr>
      </w:pPr>
    </w:p>
    <w:p w14:paraId="00218619" w14:textId="6A663540" w:rsidR="001265C4" w:rsidRDefault="001265C4" w:rsidP="001265C4">
      <w:pPr>
        <w:spacing w:after="0" w:line="240" w:lineRule="auto"/>
        <w:rPr>
          <w:rFonts w:ascii="Calibri" w:hAnsi="Calibri"/>
        </w:rPr>
      </w:pPr>
    </w:p>
    <w:p w14:paraId="6E15C9B0" w14:textId="54E7654A" w:rsidR="001265C4" w:rsidRDefault="001265C4" w:rsidP="001265C4">
      <w:pPr>
        <w:spacing w:after="0" w:line="240" w:lineRule="auto"/>
        <w:rPr>
          <w:rFonts w:ascii="Calibri" w:hAnsi="Calibri"/>
        </w:rPr>
      </w:pPr>
    </w:p>
    <w:p w14:paraId="3859E7BA" w14:textId="01D1DD19" w:rsidR="001265C4" w:rsidRDefault="001265C4" w:rsidP="001265C4">
      <w:pPr>
        <w:jc w:val="both"/>
      </w:pPr>
      <w:r>
        <w:lastRenderedPageBreak/>
        <w:t>Firstly, I would like to welcome all, not least our new colleagues from the Blackburn and Burnley council. This is of course not the circumstances that we would want, however please be assured that you will be welcomed with open arms, and we look forward to the ideas you can bring to the council. And between us, we will do our very best to support your membership/the combined membership.</w:t>
      </w:r>
    </w:p>
    <w:p w14:paraId="6B1BC18D" w14:textId="77777777" w:rsidR="001265C4" w:rsidRDefault="001265C4" w:rsidP="001265C4">
      <w:pPr>
        <w:jc w:val="both"/>
      </w:pPr>
    </w:p>
    <w:p w14:paraId="6C1B956C" w14:textId="22DD2448" w:rsidR="001265C4" w:rsidRDefault="001265C4" w:rsidP="001265C4">
      <w:pPr>
        <w:jc w:val="both"/>
      </w:pPr>
      <w:r>
        <w:t>It has been a genuine honour to represent the Insurance Institute of Bolton in the capacity of President over the last 24 months, although being honest, the impacts of the wider world dictated that the period was not as I had initially envisaged, due of course to covid. That said, I have really enjoyed the time, I have learnt plenty and I believe the role has helped me develop. I am more than happy to talk to anyone in relation to this who may be interested in progression to President.</w:t>
      </w:r>
    </w:p>
    <w:p w14:paraId="18C5917C" w14:textId="77777777" w:rsidR="001265C4" w:rsidRDefault="001265C4" w:rsidP="001265C4">
      <w:pPr>
        <w:jc w:val="both"/>
      </w:pPr>
    </w:p>
    <w:p w14:paraId="79403BAE" w14:textId="6E6B05C8" w:rsidR="001265C4" w:rsidRDefault="001265C4" w:rsidP="001265C4">
      <w:pPr>
        <w:jc w:val="both"/>
      </w:pPr>
      <w:r>
        <w:t xml:space="preserve">We are all very aware of the personal and professional challenges which have been presented by Covid and the local institute and supporting council situation has been no different. </w:t>
      </w:r>
      <w:proofErr w:type="gramStart"/>
      <w:r>
        <w:t>The vast majority of</w:t>
      </w:r>
      <w:proofErr w:type="gramEnd"/>
      <w:r>
        <w:t xml:space="preserve"> our annual programme has historically been of a face-to-face nature, from round table council meetings to welcoming guests to regional conferences. All of this, and everything in between had to be adapted during recent history and our adaptation is something I am extremely proud of. Equally, the learnings we have made for this, I am confident will make our offering more flexible and more accessible as we move forward, which is very much aligned to the overriding CII ethos, but also our own which was documented a couple of years ago. </w:t>
      </w:r>
    </w:p>
    <w:p w14:paraId="1AC9AB4A" w14:textId="77777777" w:rsidR="001265C4" w:rsidRDefault="001265C4" w:rsidP="001265C4">
      <w:pPr>
        <w:jc w:val="both"/>
      </w:pPr>
    </w:p>
    <w:p w14:paraId="303E6E55" w14:textId="45BD036F" w:rsidR="001265C4" w:rsidRDefault="001265C4" w:rsidP="001265C4">
      <w:pPr>
        <w:jc w:val="both"/>
      </w:pPr>
      <w:r>
        <w:t xml:space="preserve">On reflection of not just the last 12 months, but actually the last 2 years, my first point of reference is to say a heartfelt thank you to our fantastic council members, who all voluntarily to give up their time to support our local members and harvest an annual programme consisting of numerous social events, sound quality and relevant CPD sessions, whilst also actively promoting our industry to some of the younger members of the community, who are considering their own career paths. With the new way of working for many employers I know that many of us are </w:t>
      </w:r>
      <w:proofErr w:type="gramStart"/>
      <w:r>
        <w:t>actually working</w:t>
      </w:r>
      <w:proofErr w:type="gramEnd"/>
      <w:r>
        <w:t xml:space="preserve"> longer hours than ever, so to give up some of that precious free time, is something I am grateful for, and I know I can also speak on behalf of Phil in relation to this as we move forward. </w:t>
      </w:r>
    </w:p>
    <w:p w14:paraId="7F399316" w14:textId="77777777" w:rsidR="001265C4" w:rsidRDefault="001265C4" w:rsidP="001265C4">
      <w:pPr>
        <w:jc w:val="both"/>
      </w:pPr>
    </w:p>
    <w:p w14:paraId="661B90E9" w14:textId="77777777" w:rsidR="001265C4" w:rsidRDefault="001265C4" w:rsidP="001265C4">
      <w:pPr>
        <w:jc w:val="both"/>
      </w:pPr>
      <w:r>
        <w:t xml:space="preserve">Given the circumstances, I am absolutely delighted as to how we have adapted to the challenges faced and how readily we were able to take our proposition ‘online.’ I believe I am accurate in saying that our annual CPD programme has been the most well attended on record and the virtual nature of this is something which we will embrace as we move forward, whilst providing a new look hybrid approach to CPD, very possibly including our own regional CPD conference later in the year, which when undertaken previously, was a massive success. We were fortunate enough to be able to run our annual Golf Day twice between lockdowns and this is an event which we wish to build on and further extend this year. From a careers perspective, we have significantly increased our reach and breadth of awareness raising in relation careers to our industry. With the assistance of our new council members, we will now be able to do this still further. Our council have worked closely with the CII and their Education Partnerships Manager, aligned to their objective of promoting careers in Insurance. We have provided numerous webinar presentations and professional career discussions and interviews to educational institutions across the North-West of the country and this will continue as we move through 2022, including the now in person career events which have commenced, having recently </w:t>
      </w:r>
      <w:r>
        <w:lastRenderedPageBreak/>
        <w:t xml:space="preserve">visited Canon Slade and Bolton School. It has been discussed that this year we should improve the quality and visibility of our </w:t>
      </w:r>
      <w:proofErr w:type="gramStart"/>
      <w:r>
        <w:t>careers</w:t>
      </w:r>
      <w:proofErr w:type="gramEnd"/>
      <w:r>
        <w:t xml:space="preserve"> roadshow pack, and this is something which I am more than happy to support. </w:t>
      </w:r>
    </w:p>
    <w:p w14:paraId="4A933946" w14:textId="77777777" w:rsidR="001265C4" w:rsidRDefault="001265C4" w:rsidP="001265C4">
      <w:pPr>
        <w:jc w:val="both"/>
      </w:pPr>
    </w:p>
    <w:p w14:paraId="0D090B39" w14:textId="5ECCA40F" w:rsidR="001265C4" w:rsidRDefault="001265C4" w:rsidP="001265C4">
      <w:pPr>
        <w:jc w:val="both"/>
      </w:pPr>
      <w:r>
        <w:t>This is all underpinned by our most recent audit score, where we were only a single mark off 100% score and for the year, we have been the single highest contributor to the insurance charities from a fiscal perspective and per capita. Again, something we should be extremely proud of.</w:t>
      </w:r>
    </w:p>
    <w:p w14:paraId="6BBEB108" w14:textId="77777777" w:rsidR="001265C4" w:rsidRDefault="001265C4" w:rsidP="001265C4">
      <w:pPr>
        <w:jc w:val="both"/>
      </w:pPr>
    </w:p>
    <w:p w14:paraId="2F00468D" w14:textId="0D9A7B17" w:rsidR="001265C4" w:rsidRDefault="001265C4" w:rsidP="001265C4">
      <w:pPr>
        <w:jc w:val="both"/>
      </w:pPr>
      <w:proofErr w:type="gramStart"/>
      <w:r>
        <w:t>Well</w:t>
      </w:r>
      <w:proofErr w:type="gramEnd"/>
      <w:r>
        <w:t xml:space="preserve"> done everyone!! </w:t>
      </w:r>
    </w:p>
    <w:p w14:paraId="7A70EC81" w14:textId="77777777" w:rsidR="001265C4" w:rsidRDefault="001265C4" w:rsidP="001265C4">
      <w:pPr>
        <w:jc w:val="both"/>
      </w:pPr>
    </w:p>
    <w:p w14:paraId="389F5595" w14:textId="592E182F" w:rsidR="001265C4" w:rsidRDefault="001265C4" w:rsidP="001265C4">
      <w:pPr>
        <w:jc w:val="both"/>
      </w:pPr>
      <w:r>
        <w:t xml:space="preserve">Areas of particular focus for us during 2022/3 and beyond are the creation of a meaningful young member’s society (which we had to put on hold due to covid but will start up at our upcoming summer event), a regional CPD day event for our members, new and improved careers roadshow and a hybrid approach to our CPD proposition. You never know, we might even get an annual dinner…. </w:t>
      </w:r>
    </w:p>
    <w:p w14:paraId="58629EB6" w14:textId="77777777" w:rsidR="001265C4" w:rsidRDefault="001265C4" w:rsidP="001265C4">
      <w:pPr>
        <w:jc w:val="both"/>
      </w:pPr>
    </w:p>
    <w:p w14:paraId="53A2FE1C" w14:textId="5A6F8B93" w:rsidR="001265C4" w:rsidRDefault="001265C4" w:rsidP="001265C4">
      <w:pPr>
        <w:jc w:val="both"/>
      </w:pPr>
      <w:r>
        <w:t xml:space="preserve">Over the coming 12 months, we will of course have to remain flexible to the challenges of the outside world, however we plan to build on the already great work which is undertaken year on year by the voluntary council members.  </w:t>
      </w:r>
    </w:p>
    <w:p w14:paraId="044A6FFB" w14:textId="77777777" w:rsidR="001265C4" w:rsidRDefault="001265C4" w:rsidP="001265C4">
      <w:pPr>
        <w:jc w:val="both"/>
      </w:pPr>
    </w:p>
    <w:p w14:paraId="2EFB4EDE" w14:textId="36B6A10A" w:rsidR="001265C4" w:rsidRDefault="001265C4" w:rsidP="001265C4">
      <w:pPr>
        <w:jc w:val="both"/>
      </w:pPr>
      <w:r>
        <w:t xml:space="preserve">Please do contact </w:t>
      </w:r>
      <w:proofErr w:type="gramStart"/>
      <w:r>
        <w:t>myself</w:t>
      </w:r>
      <w:proofErr w:type="gramEnd"/>
      <w:r>
        <w:t xml:space="preserve"> or any of our members should you wish to learn more about the workings of the council and we very much welcome any prospective new members.</w:t>
      </w:r>
    </w:p>
    <w:p w14:paraId="174CC098" w14:textId="77777777" w:rsidR="001265C4" w:rsidRDefault="001265C4" w:rsidP="001265C4">
      <w:pPr>
        <w:jc w:val="both"/>
      </w:pPr>
    </w:p>
    <w:p w14:paraId="7A0D5431" w14:textId="77777777" w:rsidR="001265C4" w:rsidRDefault="001265C4" w:rsidP="001265C4">
      <w:pPr>
        <w:jc w:val="both"/>
      </w:pPr>
      <w:hyperlink r:id="rId7" w:history="1">
        <w:r>
          <w:rPr>
            <w:rStyle w:val="Hyperlink"/>
          </w:rPr>
          <w:t>https://www.localinstitutes.cii.co.uk/bolton/home/about-us/contacts/</w:t>
        </w:r>
      </w:hyperlink>
    </w:p>
    <w:p w14:paraId="6C63C8D2" w14:textId="77777777" w:rsidR="001265C4" w:rsidRDefault="001265C4" w:rsidP="001265C4">
      <w:pPr>
        <w:jc w:val="both"/>
      </w:pPr>
    </w:p>
    <w:p w14:paraId="4B1C0538" w14:textId="77777777" w:rsidR="001265C4" w:rsidRDefault="001265C4" w:rsidP="001265C4">
      <w:pPr>
        <w:jc w:val="both"/>
      </w:pPr>
      <w:r>
        <w:t>Finally, wishing Phil as President and Paul as his deputy the very best of luck for the upcoming year.</w:t>
      </w:r>
    </w:p>
    <w:p w14:paraId="4C25A791" w14:textId="77777777" w:rsidR="001265C4" w:rsidRPr="001265C4" w:rsidRDefault="001265C4" w:rsidP="001265C4">
      <w:pPr>
        <w:spacing w:after="0" w:line="240" w:lineRule="auto"/>
        <w:rPr>
          <w:rFonts w:ascii="Calibri" w:hAnsi="Calibri"/>
        </w:rPr>
      </w:pPr>
    </w:p>
    <w:p w14:paraId="7169103F" w14:textId="77777777" w:rsidR="00926CD9" w:rsidRDefault="00926CD9" w:rsidP="00926CD9">
      <w:pPr>
        <w:spacing w:after="0" w:line="240" w:lineRule="auto"/>
        <w:jc w:val="right"/>
        <w:rPr>
          <w:rFonts w:ascii="Calibri" w:hAnsi="Calibri"/>
          <w:b/>
          <w:bCs/>
          <w:sz w:val="72"/>
          <w:szCs w:val="72"/>
        </w:rPr>
      </w:pPr>
    </w:p>
    <w:p w14:paraId="51B2B377" w14:textId="77777777" w:rsidR="00926CD9" w:rsidRDefault="00926CD9" w:rsidP="00926CD9">
      <w:pPr>
        <w:spacing w:after="0" w:line="240" w:lineRule="auto"/>
        <w:jc w:val="right"/>
        <w:rPr>
          <w:rFonts w:ascii="Calibri" w:hAnsi="Calibri"/>
          <w:b/>
          <w:bCs/>
          <w:sz w:val="72"/>
          <w:szCs w:val="72"/>
        </w:rPr>
      </w:pPr>
    </w:p>
    <w:p w14:paraId="26146626" w14:textId="77777777" w:rsidR="00926CD9" w:rsidRDefault="00926CD9" w:rsidP="00926CD9">
      <w:pPr>
        <w:spacing w:after="0" w:line="240" w:lineRule="auto"/>
        <w:jc w:val="right"/>
        <w:rPr>
          <w:rFonts w:ascii="Calibri" w:hAnsi="Calibri"/>
          <w:b/>
          <w:bCs/>
          <w:sz w:val="72"/>
          <w:szCs w:val="72"/>
        </w:rPr>
      </w:pPr>
    </w:p>
    <w:p w14:paraId="7ED299CA" w14:textId="77777777" w:rsidR="00926CD9" w:rsidRDefault="00926CD9" w:rsidP="00926CD9">
      <w:pPr>
        <w:spacing w:after="0" w:line="240" w:lineRule="auto"/>
        <w:jc w:val="right"/>
        <w:rPr>
          <w:rFonts w:ascii="Calibri" w:hAnsi="Calibri"/>
          <w:b/>
          <w:bCs/>
          <w:sz w:val="72"/>
          <w:szCs w:val="72"/>
        </w:rPr>
      </w:pPr>
    </w:p>
    <w:p w14:paraId="63EB23FB" w14:textId="77777777" w:rsidR="009D30B8" w:rsidRDefault="009D30B8" w:rsidP="00926CD9">
      <w:pPr>
        <w:spacing w:after="0" w:line="240" w:lineRule="auto"/>
        <w:jc w:val="right"/>
        <w:rPr>
          <w:rFonts w:ascii="Calibri" w:hAnsi="Calibri"/>
          <w:b/>
          <w:bCs/>
          <w:sz w:val="72"/>
          <w:szCs w:val="72"/>
        </w:rPr>
      </w:pPr>
    </w:p>
    <w:p w14:paraId="28989345" w14:textId="77777777" w:rsidR="009D30B8" w:rsidRDefault="009D30B8" w:rsidP="00926CD9">
      <w:pPr>
        <w:spacing w:after="0" w:line="240" w:lineRule="auto"/>
        <w:jc w:val="right"/>
        <w:rPr>
          <w:rFonts w:ascii="Calibri" w:hAnsi="Calibri"/>
          <w:b/>
          <w:bCs/>
          <w:sz w:val="72"/>
          <w:szCs w:val="72"/>
        </w:rPr>
      </w:pPr>
    </w:p>
    <w:p w14:paraId="112EBD93" w14:textId="77777777" w:rsidR="009D30B8" w:rsidRDefault="009D30B8" w:rsidP="00926CD9">
      <w:pPr>
        <w:spacing w:after="0" w:line="240" w:lineRule="auto"/>
        <w:jc w:val="right"/>
        <w:rPr>
          <w:rFonts w:ascii="Calibri" w:hAnsi="Calibri"/>
          <w:b/>
          <w:bCs/>
          <w:sz w:val="72"/>
          <w:szCs w:val="72"/>
        </w:rPr>
      </w:pPr>
    </w:p>
    <w:p w14:paraId="20EB6B8C" w14:textId="77777777" w:rsidR="009D30B8" w:rsidRDefault="009D30B8" w:rsidP="00926CD9">
      <w:pPr>
        <w:spacing w:after="0" w:line="240" w:lineRule="auto"/>
        <w:jc w:val="right"/>
        <w:rPr>
          <w:rFonts w:ascii="Calibri" w:hAnsi="Calibri"/>
          <w:b/>
          <w:bCs/>
          <w:sz w:val="72"/>
          <w:szCs w:val="72"/>
        </w:rPr>
      </w:pPr>
    </w:p>
    <w:p w14:paraId="169D9198" w14:textId="77777777" w:rsidR="000F1DDD" w:rsidRDefault="000F1DDD" w:rsidP="00926CD9">
      <w:pPr>
        <w:spacing w:after="0" w:line="240" w:lineRule="auto"/>
        <w:jc w:val="right"/>
        <w:rPr>
          <w:rFonts w:ascii="Calibri" w:hAnsi="Calibri"/>
          <w:b/>
          <w:bCs/>
          <w:sz w:val="72"/>
          <w:szCs w:val="72"/>
        </w:rPr>
      </w:pPr>
    </w:p>
    <w:p w14:paraId="52CDBDE0" w14:textId="77777777" w:rsidR="000F1DDD" w:rsidRDefault="000F1DDD" w:rsidP="00926CD9">
      <w:pPr>
        <w:spacing w:after="0" w:line="240" w:lineRule="auto"/>
        <w:jc w:val="right"/>
        <w:rPr>
          <w:rFonts w:ascii="Calibri" w:hAnsi="Calibri"/>
          <w:b/>
          <w:bCs/>
          <w:sz w:val="72"/>
          <w:szCs w:val="72"/>
        </w:rPr>
      </w:pPr>
    </w:p>
    <w:p w14:paraId="4C3C38C1" w14:textId="77777777" w:rsidR="000F1DDD" w:rsidRDefault="000F1DDD" w:rsidP="00926CD9">
      <w:pPr>
        <w:spacing w:after="0" w:line="240" w:lineRule="auto"/>
        <w:jc w:val="right"/>
        <w:rPr>
          <w:rFonts w:ascii="Calibri" w:hAnsi="Calibri"/>
          <w:b/>
          <w:bCs/>
          <w:sz w:val="72"/>
          <w:szCs w:val="72"/>
        </w:rPr>
      </w:pPr>
    </w:p>
    <w:p w14:paraId="00317540" w14:textId="77777777" w:rsidR="005F7271" w:rsidRDefault="000F1DDD" w:rsidP="005F7271">
      <w:pPr>
        <w:spacing w:after="0" w:line="240" w:lineRule="auto"/>
        <w:jc w:val="right"/>
        <w:rPr>
          <w:rFonts w:ascii="Calibri" w:hAnsi="Calibri"/>
          <w:b/>
          <w:bCs/>
          <w:sz w:val="72"/>
          <w:szCs w:val="72"/>
        </w:rPr>
      </w:pPr>
      <w:r>
        <w:rPr>
          <w:rFonts w:ascii="Calibri" w:hAnsi="Calibri"/>
          <w:b/>
          <w:bCs/>
          <w:sz w:val="72"/>
          <w:szCs w:val="72"/>
        </w:rPr>
        <w:t>Treasurer’s Report</w:t>
      </w:r>
    </w:p>
    <w:p w14:paraId="35231F60" w14:textId="77777777" w:rsidR="005F7271" w:rsidRDefault="000F1DDD" w:rsidP="005F7271">
      <w:pPr>
        <w:spacing w:after="0" w:line="240" w:lineRule="auto"/>
        <w:jc w:val="right"/>
        <w:rPr>
          <w:rFonts w:ascii="Calibri" w:hAnsi="Calibri"/>
          <w:sz w:val="72"/>
          <w:szCs w:val="72"/>
        </w:rPr>
      </w:pPr>
      <w:r w:rsidRPr="000F1DDD">
        <w:rPr>
          <w:rFonts w:ascii="Calibri" w:hAnsi="Calibri"/>
          <w:sz w:val="72"/>
          <w:szCs w:val="72"/>
        </w:rPr>
        <w:t xml:space="preserve">Dave Winterbottom &amp; </w:t>
      </w:r>
    </w:p>
    <w:p w14:paraId="612E18F8" w14:textId="2A4C6EE2" w:rsidR="000F1DDD" w:rsidRDefault="000F1DDD" w:rsidP="005F7271">
      <w:pPr>
        <w:spacing w:after="0" w:line="240" w:lineRule="auto"/>
        <w:jc w:val="right"/>
        <w:rPr>
          <w:rFonts w:ascii="Calibri" w:hAnsi="Calibri"/>
          <w:sz w:val="72"/>
          <w:szCs w:val="72"/>
        </w:rPr>
      </w:pPr>
      <w:r w:rsidRPr="000F1DDD">
        <w:rPr>
          <w:rFonts w:ascii="Calibri" w:hAnsi="Calibri"/>
          <w:sz w:val="72"/>
          <w:szCs w:val="72"/>
        </w:rPr>
        <w:t>Bob Davie</w:t>
      </w:r>
    </w:p>
    <w:p w14:paraId="51469E48" w14:textId="1D330341" w:rsidR="00F21531" w:rsidRDefault="00F21531" w:rsidP="005F7271">
      <w:pPr>
        <w:spacing w:after="0" w:line="240" w:lineRule="auto"/>
        <w:jc w:val="right"/>
        <w:rPr>
          <w:rFonts w:ascii="Calibri" w:hAnsi="Calibri"/>
          <w:sz w:val="72"/>
          <w:szCs w:val="72"/>
        </w:rPr>
      </w:pPr>
    </w:p>
    <w:p w14:paraId="491098F3" w14:textId="1CC86EEE" w:rsidR="00F21531" w:rsidRDefault="00F21531" w:rsidP="005F7271">
      <w:pPr>
        <w:spacing w:after="0" w:line="240" w:lineRule="auto"/>
        <w:jc w:val="right"/>
        <w:rPr>
          <w:rFonts w:ascii="Calibri" w:hAnsi="Calibri"/>
          <w:sz w:val="72"/>
          <w:szCs w:val="72"/>
        </w:rPr>
      </w:pPr>
    </w:p>
    <w:p w14:paraId="50547355" w14:textId="52D959AC" w:rsidR="00F21531" w:rsidRDefault="00F21531" w:rsidP="005F7271">
      <w:pPr>
        <w:spacing w:after="0" w:line="240" w:lineRule="auto"/>
        <w:jc w:val="right"/>
        <w:rPr>
          <w:rFonts w:ascii="Calibri" w:hAnsi="Calibri"/>
          <w:sz w:val="72"/>
          <w:szCs w:val="72"/>
        </w:rPr>
      </w:pPr>
    </w:p>
    <w:p w14:paraId="7751F47F" w14:textId="1E1DA440" w:rsidR="00F21531" w:rsidRDefault="00F21531" w:rsidP="005F7271">
      <w:pPr>
        <w:spacing w:after="0" w:line="240" w:lineRule="auto"/>
        <w:jc w:val="right"/>
        <w:rPr>
          <w:rFonts w:ascii="Calibri" w:hAnsi="Calibri"/>
          <w:sz w:val="72"/>
          <w:szCs w:val="72"/>
        </w:rPr>
      </w:pPr>
    </w:p>
    <w:p w14:paraId="59FC2017" w14:textId="704956FA" w:rsidR="00F21531" w:rsidRDefault="00F21531" w:rsidP="00F21531">
      <w:pPr>
        <w:spacing w:after="0" w:line="240" w:lineRule="auto"/>
        <w:rPr>
          <w:rFonts w:ascii="Calibri" w:hAnsi="Calibri"/>
          <w:sz w:val="72"/>
          <w:szCs w:val="72"/>
        </w:rPr>
      </w:pPr>
    </w:p>
    <w:p w14:paraId="489AB878" w14:textId="72A3B2FA" w:rsidR="0002220C" w:rsidRDefault="0002220C" w:rsidP="00F21531">
      <w:pPr>
        <w:spacing w:after="0" w:line="240" w:lineRule="auto"/>
        <w:rPr>
          <w:rFonts w:ascii="Calibri" w:hAnsi="Calibri"/>
          <w:sz w:val="72"/>
          <w:szCs w:val="72"/>
        </w:rPr>
      </w:pPr>
    </w:p>
    <w:p w14:paraId="0D16036E" w14:textId="77777777" w:rsidR="0002220C" w:rsidRDefault="0002220C" w:rsidP="00F21531">
      <w:pPr>
        <w:spacing w:after="0" w:line="240" w:lineRule="auto"/>
        <w:rPr>
          <w:rFonts w:ascii="Calibri" w:hAnsi="Calibri"/>
        </w:rPr>
      </w:pPr>
    </w:p>
    <w:p w14:paraId="1D6F6E22" w14:textId="77777777" w:rsidR="004934F0" w:rsidRPr="00DE2791" w:rsidRDefault="004934F0" w:rsidP="00DE2791">
      <w:pPr>
        <w:jc w:val="both"/>
        <w:rPr>
          <w:rFonts w:cstheme="minorHAnsi"/>
        </w:rPr>
      </w:pPr>
      <w:r w:rsidRPr="00DE2791">
        <w:rPr>
          <w:rFonts w:cstheme="minorHAnsi"/>
        </w:rPr>
        <w:t xml:space="preserve">As </w:t>
      </w:r>
      <w:proofErr w:type="gramStart"/>
      <w:r w:rsidRPr="00DE2791">
        <w:rPr>
          <w:rFonts w:cstheme="minorHAnsi"/>
        </w:rPr>
        <w:t>at</w:t>
      </w:r>
      <w:proofErr w:type="gramEnd"/>
      <w:r w:rsidRPr="00DE2791">
        <w:rPr>
          <w:rFonts w:cstheme="minorHAnsi"/>
        </w:rPr>
        <w:t xml:space="preserve"> 31st December 2021, the local institute had funds invested on three accounts as follows: -</w:t>
      </w:r>
    </w:p>
    <w:p w14:paraId="0B5B46F2" w14:textId="77777777" w:rsidR="004934F0" w:rsidRPr="00DE2791" w:rsidRDefault="004934F0" w:rsidP="00DE2791">
      <w:pPr>
        <w:jc w:val="both"/>
        <w:rPr>
          <w:rFonts w:cstheme="minorHAnsi"/>
          <w:color w:val="000000"/>
          <w:lang w:eastAsia="en-GB"/>
        </w:rPr>
      </w:pPr>
      <w:r w:rsidRPr="00DE2791">
        <w:rPr>
          <w:rFonts w:cstheme="minorHAnsi"/>
        </w:rPr>
        <w:t>Current Account</w:t>
      </w:r>
      <w:r w:rsidRPr="00DE2791">
        <w:rPr>
          <w:rFonts w:cstheme="minorHAnsi"/>
        </w:rPr>
        <w:tab/>
      </w:r>
      <w:r w:rsidRPr="00DE2791">
        <w:rPr>
          <w:rFonts w:cstheme="minorHAnsi"/>
        </w:rPr>
        <w:tab/>
      </w:r>
      <w:r w:rsidRPr="00DE2791">
        <w:rPr>
          <w:rFonts w:cstheme="minorHAnsi"/>
        </w:rPr>
        <w:tab/>
      </w:r>
      <w:r w:rsidRPr="00DE2791">
        <w:rPr>
          <w:rFonts w:cstheme="minorHAnsi"/>
        </w:rPr>
        <w:tab/>
      </w:r>
      <w:r w:rsidRPr="00DE2791">
        <w:rPr>
          <w:rFonts w:cstheme="minorHAnsi"/>
          <w:color w:val="000000"/>
        </w:rPr>
        <w:t xml:space="preserve">£17,230.04 </w:t>
      </w:r>
    </w:p>
    <w:p w14:paraId="46DF0AE6" w14:textId="77777777" w:rsidR="004934F0" w:rsidRPr="00DE2791" w:rsidRDefault="004934F0" w:rsidP="00DE2791">
      <w:pPr>
        <w:jc w:val="both"/>
        <w:rPr>
          <w:rFonts w:cstheme="minorHAnsi"/>
          <w:color w:val="000000"/>
          <w:lang w:eastAsia="en-GB"/>
        </w:rPr>
      </w:pPr>
      <w:r w:rsidRPr="00DE2791">
        <w:rPr>
          <w:rFonts w:cstheme="minorHAnsi"/>
        </w:rPr>
        <w:t>Deposit Account (Ernest Morgan Fund)</w:t>
      </w:r>
      <w:r w:rsidRPr="00DE2791">
        <w:rPr>
          <w:rFonts w:cstheme="minorHAnsi"/>
        </w:rPr>
        <w:tab/>
      </w:r>
      <w:r w:rsidRPr="00DE2791">
        <w:rPr>
          <w:rFonts w:cstheme="minorHAnsi"/>
        </w:rPr>
        <w:tab/>
      </w:r>
      <w:r w:rsidRPr="00DE2791">
        <w:rPr>
          <w:rFonts w:cstheme="minorHAnsi"/>
          <w:color w:val="000000"/>
        </w:rPr>
        <w:t xml:space="preserve">£879.49 </w:t>
      </w:r>
    </w:p>
    <w:p w14:paraId="461583E6" w14:textId="77777777" w:rsidR="004934F0" w:rsidRPr="00DE2791" w:rsidRDefault="004934F0" w:rsidP="00DE2791">
      <w:pPr>
        <w:jc w:val="both"/>
        <w:rPr>
          <w:rFonts w:cstheme="minorHAnsi"/>
          <w:color w:val="000000"/>
          <w:lang w:eastAsia="en-GB"/>
        </w:rPr>
      </w:pPr>
      <w:r w:rsidRPr="00DE2791">
        <w:rPr>
          <w:rFonts w:cstheme="minorHAnsi"/>
        </w:rPr>
        <w:t>Charities Account</w:t>
      </w:r>
      <w:r w:rsidRPr="00DE2791">
        <w:rPr>
          <w:rFonts w:cstheme="minorHAnsi"/>
        </w:rPr>
        <w:tab/>
      </w:r>
      <w:r w:rsidRPr="00DE2791">
        <w:rPr>
          <w:rFonts w:cstheme="minorHAnsi"/>
        </w:rPr>
        <w:tab/>
      </w:r>
      <w:r w:rsidRPr="00DE2791">
        <w:rPr>
          <w:rFonts w:cstheme="minorHAnsi"/>
        </w:rPr>
        <w:tab/>
      </w:r>
      <w:r w:rsidRPr="00DE2791">
        <w:rPr>
          <w:rFonts w:cstheme="minorHAnsi"/>
        </w:rPr>
        <w:tab/>
      </w:r>
      <w:r w:rsidRPr="00DE2791">
        <w:rPr>
          <w:rFonts w:cstheme="minorHAnsi"/>
          <w:color w:val="000000"/>
        </w:rPr>
        <w:t>£2002.03</w:t>
      </w:r>
    </w:p>
    <w:p w14:paraId="27603731" w14:textId="77777777" w:rsidR="004934F0" w:rsidRPr="0002220C" w:rsidRDefault="004934F0" w:rsidP="00DE2791">
      <w:pPr>
        <w:jc w:val="both"/>
        <w:rPr>
          <w:rFonts w:cstheme="minorHAnsi"/>
          <w:b/>
          <w:bCs/>
          <w:color w:val="000000"/>
          <w:u w:val="single"/>
          <w:lang w:eastAsia="en-GB"/>
        </w:rPr>
      </w:pPr>
      <w:r w:rsidRPr="00DE2791">
        <w:rPr>
          <w:rFonts w:cstheme="minorHAnsi"/>
        </w:rPr>
        <w:tab/>
      </w:r>
      <w:r w:rsidRPr="00DE2791">
        <w:rPr>
          <w:rFonts w:cstheme="minorHAnsi"/>
        </w:rPr>
        <w:tab/>
      </w:r>
      <w:r w:rsidRPr="00DE2791">
        <w:rPr>
          <w:rFonts w:cstheme="minorHAnsi"/>
        </w:rPr>
        <w:tab/>
      </w:r>
      <w:r w:rsidRPr="00DE2791">
        <w:rPr>
          <w:rFonts w:cstheme="minorHAnsi"/>
        </w:rPr>
        <w:tab/>
      </w:r>
      <w:r w:rsidRPr="00DE2791">
        <w:rPr>
          <w:rFonts w:cstheme="minorHAnsi"/>
        </w:rPr>
        <w:tab/>
      </w:r>
      <w:r w:rsidRPr="00DE2791">
        <w:rPr>
          <w:rFonts w:cstheme="minorHAnsi"/>
        </w:rPr>
        <w:tab/>
      </w:r>
      <w:r w:rsidRPr="0002220C">
        <w:rPr>
          <w:rFonts w:cstheme="minorHAnsi"/>
          <w:b/>
          <w:bCs/>
          <w:color w:val="000000"/>
          <w:u w:val="single"/>
        </w:rPr>
        <w:t>£20,111.56</w:t>
      </w:r>
    </w:p>
    <w:p w14:paraId="313220CD" w14:textId="77777777" w:rsidR="004934F0" w:rsidRPr="00DE2791" w:rsidRDefault="004934F0" w:rsidP="00DE2791">
      <w:pPr>
        <w:jc w:val="both"/>
        <w:rPr>
          <w:rFonts w:cstheme="minorHAnsi"/>
        </w:rPr>
      </w:pPr>
    </w:p>
    <w:p w14:paraId="6B2135AE" w14:textId="7D63B383" w:rsidR="004934F0" w:rsidRDefault="004934F0" w:rsidP="00DE2791">
      <w:pPr>
        <w:jc w:val="both"/>
        <w:rPr>
          <w:rFonts w:cstheme="minorHAnsi"/>
          <w:color w:val="000000"/>
        </w:rPr>
      </w:pPr>
      <w:r w:rsidRPr="00DE2791">
        <w:rPr>
          <w:rFonts w:cstheme="minorHAnsi"/>
          <w:color w:val="000000"/>
        </w:rPr>
        <w:t>The Current Account has reduced from £22,846 at the start of the year.</w:t>
      </w:r>
    </w:p>
    <w:p w14:paraId="74EAA4D1" w14:textId="77777777" w:rsidR="0002220C" w:rsidRPr="00DE2791" w:rsidRDefault="0002220C" w:rsidP="00DE2791">
      <w:pPr>
        <w:jc w:val="both"/>
        <w:rPr>
          <w:rFonts w:cstheme="minorHAnsi"/>
        </w:rPr>
      </w:pPr>
    </w:p>
    <w:p w14:paraId="711ABAD7" w14:textId="41909F7F" w:rsidR="004934F0" w:rsidRPr="00DE2791" w:rsidRDefault="004934F0" w:rsidP="00DE2791">
      <w:pPr>
        <w:jc w:val="both"/>
        <w:rPr>
          <w:rFonts w:cstheme="minorHAnsi"/>
        </w:rPr>
      </w:pPr>
      <w:r w:rsidRPr="00DE2791">
        <w:rPr>
          <w:rFonts w:cstheme="minorHAnsi"/>
        </w:rPr>
        <w:t>All three accounts are held at the Royal Bank of Scotland.</w:t>
      </w:r>
    </w:p>
    <w:p w14:paraId="297EB03C" w14:textId="77777777" w:rsidR="004934F0" w:rsidRPr="00DE2791" w:rsidRDefault="004934F0" w:rsidP="00DE2791">
      <w:pPr>
        <w:jc w:val="both"/>
        <w:rPr>
          <w:rFonts w:cstheme="minorHAnsi"/>
        </w:rPr>
      </w:pPr>
    </w:p>
    <w:p w14:paraId="7C3BB773" w14:textId="77777777" w:rsidR="004934F0" w:rsidRPr="00DE2791" w:rsidRDefault="004934F0" w:rsidP="00DE2791">
      <w:pPr>
        <w:jc w:val="both"/>
        <w:rPr>
          <w:rFonts w:cstheme="minorHAnsi"/>
        </w:rPr>
      </w:pPr>
      <w:r w:rsidRPr="00DE2791">
        <w:rPr>
          <w:rFonts w:cstheme="minorHAnsi"/>
        </w:rPr>
        <w:t xml:space="preserve">During the year we made a payment of £500 to the insurance charities. Due to Covid 19 we were unable to hold our annual dinner, which provides the income to our Charities Account. The council felt a donation from our account would still be appropriate given our financial position and the importance of what the work and support carried out by the charities. </w:t>
      </w:r>
    </w:p>
    <w:p w14:paraId="19F9A5D3" w14:textId="77777777" w:rsidR="004934F0" w:rsidRPr="00DE2791" w:rsidRDefault="004934F0" w:rsidP="00DE2791">
      <w:pPr>
        <w:jc w:val="both"/>
        <w:rPr>
          <w:rFonts w:cstheme="minorHAnsi"/>
        </w:rPr>
      </w:pPr>
    </w:p>
    <w:p w14:paraId="195B4AA0" w14:textId="77777777" w:rsidR="004934F0" w:rsidRPr="00DE2791" w:rsidRDefault="004934F0" w:rsidP="00DE2791">
      <w:pPr>
        <w:jc w:val="both"/>
        <w:rPr>
          <w:rFonts w:cstheme="minorHAnsi"/>
        </w:rPr>
      </w:pPr>
      <w:r w:rsidRPr="00DE2791">
        <w:rPr>
          <w:rFonts w:cstheme="minorHAnsi"/>
        </w:rPr>
        <w:t>Major Current Account income items were:</w:t>
      </w:r>
    </w:p>
    <w:p w14:paraId="6D2BFBD9" w14:textId="77777777" w:rsidR="004934F0" w:rsidRPr="00DE2791" w:rsidRDefault="004934F0" w:rsidP="00DE2791">
      <w:pPr>
        <w:numPr>
          <w:ilvl w:val="0"/>
          <w:numId w:val="2"/>
        </w:numPr>
        <w:spacing w:after="0" w:line="240" w:lineRule="auto"/>
        <w:jc w:val="both"/>
        <w:rPr>
          <w:rFonts w:cstheme="minorHAnsi"/>
        </w:rPr>
      </w:pPr>
      <w:r w:rsidRPr="00DE2791">
        <w:rPr>
          <w:rFonts w:cstheme="minorHAnsi"/>
        </w:rPr>
        <w:t>Golf social event day which brought in £385 in 2021. Further costs will be received in 2022</w:t>
      </w:r>
    </w:p>
    <w:p w14:paraId="2F4C848A" w14:textId="77777777" w:rsidR="004934F0" w:rsidRPr="00DE2791" w:rsidRDefault="004934F0" w:rsidP="00DE2791">
      <w:pPr>
        <w:numPr>
          <w:ilvl w:val="0"/>
          <w:numId w:val="2"/>
        </w:numPr>
        <w:spacing w:after="0" w:line="240" w:lineRule="auto"/>
        <w:jc w:val="both"/>
        <w:rPr>
          <w:rFonts w:cstheme="minorHAnsi"/>
        </w:rPr>
      </w:pPr>
      <w:r w:rsidRPr="00DE2791">
        <w:rPr>
          <w:rFonts w:cstheme="minorHAnsi"/>
        </w:rPr>
        <w:t xml:space="preserve">There was no CII Normal or Special Grant in 2021 due to Covid 19 impacting our ability to run face to face events. </w:t>
      </w:r>
    </w:p>
    <w:p w14:paraId="25857934" w14:textId="77777777" w:rsidR="004934F0" w:rsidRPr="00DE2791" w:rsidRDefault="004934F0" w:rsidP="00DE2791">
      <w:pPr>
        <w:ind w:left="360"/>
        <w:jc w:val="both"/>
        <w:rPr>
          <w:rFonts w:cstheme="minorHAnsi"/>
        </w:rPr>
      </w:pPr>
    </w:p>
    <w:p w14:paraId="0C8775EB" w14:textId="77777777" w:rsidR="004934F0" w:rsidRPr="00DE2791" w:rsidRDefault="004934F0" w:rsidP="00DE2791">
      <w:pPr>
        <w:jc w:val="both"/>
        <w:rPr>
          <w:rFonts w:cstheme="minorHAnsi"/>
        </w:rPr>
      </w:pPr>
      <w:r w:rsidRPr="00DE2791">
        <w:rPr>
          <w:rFonts w:cstheme="minorHAnsi"/>
        </w:rPr>
        <w:t xml:space="preserve">On the expenditure side the major outlay not supported by any income was the Virtual Quiz at £600. </w:t>
      </w:r>
    </w:p>
    <w:p w14:paraId="43C36A6C" w14:textId="77777777" w:rsidR="004934F0" w:rsidRPr="00DE2791" w:rsidRDefault="004934F0" w:rsidP="00DE2791">
      <w:pPr>
        <w:jc w:val="both"/>
        <w:rPr>
          <w:rFonts w:cstheme="minorHAnsi"/>
        </w:rPr>
      </w:pPr>
    </w:p>
    <w:p w14:paraId="3AD697F6" w14:textId="77777777" w:rsidR="004934F0" w:rsidRPr="00DE2791" w:rsidRDefault="004934F0" w:rsidP="00DE2791">
      <w:pPr>
        <w:jc w:val="both"/>
        <w:rPr>
          <w:rFonts w:cstheme="minorHAnsi"/>
        </w:rPr>
      </w:pPr>
      <w:r w:rsidRPr="00DE2791">
        <w:rPr>
          <w:rFonts w:cstheme="minorHAnsi"/>
        </w:rPr>
        <w:t xml:space="preserve">General expenditure throughout the year included insurance, </w:t>
      </w:r>
      <w:proofErr w:type="spellStart"/>
      <w:r w:rsidRPr="00DE2791">
        <w:rPr>
          <w:rFonts w:cstheme="minorHAnsi"/>
        </w:rPr>
        <w:t>eflyer</w:t>
      </w:r>
      <w:proofErr w:type="spellEnd"/>
      <w:r w:rsidRPr="00DE2791">
        <w:rPr>
          <w:rFonts w:cstheme="minorHAnsi"/>
        </w:rPr>
        <w:t xml:space="preserve"> costs, presidents’ expenses, auditor fees etc.</w:t>
      </w:r>
    </w:p>
    <w:p w14:paraId="55909354" w14:textId="77777777" w:rsidR="004934F0" w:rsidRPr="00DE2791" w:rsidRDefault="004934F0" w:rsidP="00DE2791">
      <w:pPr>
        <w:jc w:val="both"/>
        <w:rPr>
          <w:rFonts w:cstheme="minorHAnsi"/>
        </w:rPr>
      </w:pPr>
    </w:p>
    <w:p w14:paraId="2670EAFD" w14:textId="77777777" w:rsidR="004934F0" w:rsidRPr="00DE2791" w:rsidRDefault="004934F0" w:rsidP="00DE2791">
      <w:pPr>
        <w:jc w:val="both"/>
        <w:rPr>
          <w:rFonts w:cstheme="minorHAnsi"/>
        </w:rPr>
      </w:pPr>
      <w:r w:rsidRPr="00DE2791">
        <w:rPr>
          <w:rFonts w:cstheme="minorHAnsi"/>
        </w:rPr>
        <w:t>The financial outcome of the various social and Networking events during the year were: -</w:t>
      </w:r>
    </w:p>
    <w:p w14:paraId="236131AE" w14:textId="77777777" w:rsidR="004934F0" w:rsidRPr="00DE2791" w:rsidRDefault="004934F0" w:rsidP="00DE2791">
      <w:pPr>
        <w:jc w:val="both"/>
        <w:rPr>
          <w:rFonts w:cstheme="minorHAnsi"/>
        </w:rPr>
      </w:pPr>
      <w:r w:rsidRPr="00DE2791">
        <w:rPr>
          <w:rFonts w:cstheme="minorHAnsi"/>
        </w:rPr>
        <w:t>Virtual Quiz</w:t>
      </w:r>
      <w:r w:rsidRPr="00DE2791">
        <w:rPr>
          <w:rFonts w:cstheme="minorHAnsi"/>
        </w:rPr>
        <w:tab/>
      </w:r>
      <w:r w:rsidRPr="00DE2791">
        <w:rPr>
          <w:rFonts w:cstheme="minorHAnsi"/>
        </w:rPr>
        <w:tab/>
        <w:t>£600 deficit</w:t>
      </w:r>
    </w:p>
    <w:p w14:paraId="529627AB" w14:textId="77777777" w:rsidR="004934F0" w:rsidRPr="00DE2791" w:rsidRDefault="004934F0" w:rsidP="00DE2791">
      <w:pPr>
        <w:jc w:val="both"/>
        <w:rPr>
          <w:rFonts w:cstheme="minorHAnsi"/>
          <w:lang w:eastAsia="en-GB"/>
        </w:rPr>
      </w:pPr>
      <w:r w:rsidRPr="00DE2791">
        <w:rPr>
          <w:rFonts w:cstheme="minorHAnsi"/>
        </w:rPr>
        <w:t>Golf</w:t>
      </w:r>
      <w:r w:rsidRPr="00DE2791">
        <w:rPr>
          <w:rFonts w:cstheme="minorHAnsi"/>
        </w:rPr>
        <w:tab/>
      </w:r>
      <w:r w:rsidRPr="00DE2791">
        <w:rPr>
          <w:rFonts w:cstheme="minorHAnsi"/>
        </w:rPr>
        <w:tab/>
      </w:r>
      <w:r w:rsidRPr="00DE2791">
        <w:rPr>
          <w:rFonts w:cstheme="minorHAnsi"/>
        </w:rPr>
        <w:tab/>
        <w:t>£55 deficit</w:t>
      </w:r>
    </w:p>
    <w:p w14:paraId="657CA1BC" w14:textId="77777777" w:rsidR="004934F0" w:rsidRPr="00DE2791" w:rsidRDefault="004934F0" w:rsidP="00DE2791">
      <w:pPr>
        <w:jc w:val="both"/>
        <w:rPr>
          <w:rFonts w:cstheme="minorHAnsi"/>
        </w:rPr>
      </w:pPr>
    </w:p>
    <w:p w14:paraId="7955A899" w14:textId="77777777" w:rsidR="004934F0" w:rsidRPr="00DE2791" w:rsidRDefault="004934F0" w:rsidP="00DE2791">
      <w:pPr>
        <w:jc w:val="both"/>
        <w:rPr>
          <w:rFonts w:cstheme="minorHAnsi"/>
        </w:rPr>
      </w:pPr>
      <w:r w:rsidRPr="00DE2791">
        <w:rPr>
          <w:rFonts w:cstheme="minorHAnsi"/>
        </w:rPr>
        <w:t xml:space="preserve">As can be seen from the figures above, the local institute is finically sound, with each of the accounts being in surplus. </w:t>
      </w:r>
    </w:p>
    <w:p w14:paraId="0553120C" w14:textId="77777777" w:rsidR="00F21531" w:rsidRPr="00F21531" w:rsidRDefault="00F21531" w:rsidP="00F21531">
      <w:pPr>
        <w:spacing w:after="0" w:line="240" w:lineRule="auto"/>
        <w:rPr>
          <w:rFonts w:ascii="Calibri" w:hAnsi="Calibri"/>
          <w:b/>
          <w:bCs/>
        </w:rPr>
      </w:pPr>
    </w:p>
    <w:p w14:paraId="6597AD06" w14:textId="77777777" w:rsidR="009D30B8" w:rsidRDefault="009D30B8" w:rsidP="00926CD9">
      <w:pPr>
        <w:spacing w:after="0" w:line="240" w:lineRule="auto"/>
        <w:jc w:val="right"/>
        <w:rPr>
          <w:rFonts w:ascii="Calibri" w:hAnsi="Calibri"/>
          <w:b/>
          <w:bCs/>
          <w:sz w:val="72"/>
          <w:szCs w:val="72"/>
        </w:rPr>
      </w:pPr>
    </w:p>
    <w:p w14:paraId="4DB20B97" w14:textId="77777777" w:rsidR="009D30B8" w:rsidRDefault="009D30B8" w:rsidP="00926CD9">
      <w:pPr>
        <w:spacing w:after="0" w:line="240" w:lineRule="auto"/>
        <w:jc w:val="right"/>
        <w:rPr>
          <w:rFonts w:ascii="Calibri" w:hAnsi="Calibri"/>
          <w:b/>
          <w:bCs/>
          <w:sz w:val="72"/>
          <w:szCs w:val="72"/>
        </w:rPr>
      </w:pPr>
    </w:p>
    <w:p w14:paraId="75E7165D" w14:textId="58991A0C" w:rsidR="005F7271" w:rsidRDefault="005F7271" w:rsidP="0002220C">
      <w:pPr>
        <w:spacing w:after="0" w:line="240" w:lineRule="auto"/>
        <w:rPr>
          <w:rFonts w:ascii="Calibri" w:hAnsi="Calibri"/>
          <w:b/>
          <w:bCs/>
          <w:sz w:val="72"/>
          <w:szCs w:val="72"/>
        </w:rPr>
      </w:pPr>
    </w:p>
    <w:p w14:paraId="04892504" w14:textId="77777777" w:rsidR="001E0E1B" w:rsidRDefault="001E0E1B" w:rsidP="00926CD9">
      <w:pPr>
        <w:spacing w:after="0" w:line="240" w:lineRule="auto"/>
        <w:jc w:val="right"/>
        <w:rPr>
          <w:rFonts w:ascii="Calibri" w:hAnsi="Calibri"/>
          <w:b/>
          <w:bCs/>
          <w:sz w:val="72"/>
          <w:szCs w:val="72"/>
        </w:rPr>
      </w:pPr>
    </w:p>
    <w:p w14:paraId="7E5C3AF8" w14:textId="77777777" w:rsidR="009D30B8" w:rsidRDefault="009D30B8" w:rsidP="00926CD9">
      <w:pPr>
        <w:spacing w:after="0" w:line="240" w:lineRule="auto"/>
        <w:jc w:val="right"/>
        <w:rPr>
          <w:rFonts w:ascii="Calibri" w:hAnsi="Calibri"/>
          <w:b/>
          <w:bCs/>
          <w:sz w:val="72"/>
          <w:szCs w:val="72"/>
        </w:rPr>
      </w:pPr>
    </w:p>
    <w:p w14:paraId="03C2EA99" w14:textId="77777777" w:rsidR="009D30B8" w:rsidRDefault="009D30B8" w:rsidP="00926CD9">
      <w:pPr>
        <w:spacing w:after="0" w:line="240" w:lineRule="auto"/>
        <w:jc w:val="right"/>
        <w:rPr>
          <w:rFonts w:ascii="Calibri" w:hAnsi="Calibri"/>
          <w:b/>
          <w:bCs/>
          <w:sz w:val="72"/>
          <w:szCs w:val="72"/>
        </w:rPr>
      </w:pPr>
    </w:p>
    <w:p w14:paraId="333656AA" w14:textId="77777777" w:rsidR="009D30B8" w:rsidRDefault="009D30B8" w:rsidP="00926CD9">
      <w:pPr>
        <w:spacing w:after="0" w:line="240" w:lineRule="auto"/>
        <w:jc w:val="right"/>
        <w:rPr>
          <w:rFonts w:ascii="Calibri" w:hAnsi="Calibri"/>
          <w:b/>
          <w:bCs/>
          <w:sz w:val="72"/>
          <w:szCs w:val="72"/>
        </w:rPr>
      </w:pPr>
    </w:p>
    <w:p w14:paraId="3AEC2BDC" w14:textId="67AEAD2C" w:rsidR="00926CD9" w:rsidRPr="00926CD9" w:rsidRDefault="00926CD9" w:rsidP="00926CD9">
      <w:pPr>
        <w:spacing w:after="0" w:line="240" w:lineRule="auto"/>
        <w:jc w:val="right"/>
        <w:rPr>
          <w:rFonts w:ascii="Calibri" w:hAnsi="Calibri"/>
          <w:b/>
          <w:bCs/>
          <w:sz w:val="72"/>
          <w:szCs w:val="72"/>
        </w:rPr>
      </w:pPr>
      <w:r w:rsidRPr="00926CD9">
        <w:rPr>
          <w:rFonts w:ascii="Calibri" w:hAnsi="Calibri"/>
          <w:b/>
          <w:bCs/>
          <w:sz w:val="72"/>
          <w:szCs w:val="72"/>
        </w:rPr>
        <w:t>Website/Social Media</w:t>
      </w:r>
      <w:r w:rsidRPr="00926CD9">
        <w:rPr>
          <w:rFonts w:ascii="Calibri" w:hAnsi="Calibri"/>
          <w:b/>
          <w:bCs/>
          <w:sz w:val="72"/>
          <w:szCs w:val="72"/>
        </w:rPr>
        <w:t xml:space="preserve"> Report</w:t>
      </w:r>
      <w:r w:rsidRPr="00926CD9">
        <w:rPr>
          <w:rFonts w:ascii="Calibri" w:hAnsi="Calibri"/>
          <w:b/>
          <w:bCs/>
          <w:sz w:val="72"/>
          <w:szCs w:val="72"/>
        </w:rPr>
        <w:t xml:space="preserve"> </w:t>
      </w:r>
    </w:p>
    <w:p w14:paraId="0E0A25EB" w14:textId="2B50196D" w:rsidR="00926CD9" w:rsidRPr="00926CD9" w:rsidRDefault="00926CD9" w:rsidP="00926CD9">
      <w:pPr>
        <w:spacing w:after="0" w:line="240" w:lineRule="auto"/>
        <w:jc w:val="right"/>
        <w:rPr>
          <w:rFonts w:ascii="Calibri" w:hAnsi="Calibri"/>
          <w:sz w:val="72"/>
          <w:szCs w:val="72"/>
        </w:rPr>
      </w:pPr>
      <w:r w:rsidRPr="00926CD9">
        <w:rPr>
          <w:rFonts w:ascii="Calibri" w:hAnsi="Calibri"/>
          <w:sz w:val="72"/>
          <w:szCs w:val="72"/>
        </w:rPr>
        <w:t>Shane Bennett</w:t>
      </w:r>
    </w:p>
    <w:p w14:paraId="2CBCDE65" w14:textId="77777777" w:rsidR="00926CD9" w:rsidRDefault="00926CD9" w:rsidP="00926CD9">
      <w:pPr>
        <w:spacing w:after="0" w:line="240" w:lineRule="auto"/>
        <w:rPr>
          <w:rFonts w:ascii="Calibri" w:hAnsi="Calibri"/>
          <w:sz w:val="20"/>
          <w:szCs w:val="20"/>
        </w:rPr>
      </w:pPr>
    </w:p>
    <w:p w14:paraId="4CA7DB4E" w14:textId="77777777" w:rsidR="00926CD9" w:rsidRDefault="00926CD9" w:rsidP="00926CD9">
      <w:pPr>
        <w:spacing w:after="0" w:line="240" w:lineRule="auto"/>
        <w:rPr>
          <w:rFonts w:ascii="Calibri" w:hAnsi="Calibri"/>
          <w:sz w:val="20"/>
          <w:szCs w:val="20"/>
        </w:rPr>
      </w:pPr>
    </w:p>
    <w:p w14:paraId="17D431F4" w14:textId="77777777" w:rsidR="00926CD9" w:rsidRDefault="00926CD9" w:rsidP="00926CD9">
      <w:pPr>
        <w:spacing w:after="0" w:line="240" w:lineRule="auto"/>
        <w:rPr>
          <w:rFonts w:ascii="Calibri" w:hAnsi="Calibri"/>
          <w:sz w:val="20"/>
          <w:szCs w:val="20"/>
        </w:rPr>
      </w:pPr>
    </w:p>
    <w:p w14:paraId="3D098D34" w14:textId="77777777" w:rsidR="00926CD9" w:rsidRDefault="00926CD9" w:rsidP="00926CD9">
      <w:pPr>
        <w:spacing w:after="0" w:line="240" w:lineRule="auto"/>
        <w:rPr>
          <w:rFonts w:ascii="Calibri" w:hAnsi="Calibri"/>
          <w:sz w:val="20"/>
          <w:szCs w:val="20"/>
        </w:rPr>
      </w:pPr>
    </w:p>
    <w:p w14:paraId="2D852D06" w14:textId="77777777" w:rsidR="00926CD9" w:rsidRDefault="00926CD9" w:rsidP="00926CD9">
      <w:pPr>
        <w:spacing w:after="0" w:line="240" w:lineRule="auto"/>
        <w:rPr>
          <w:rFonts w:ascii="Calibri" w:hAnsi="Calibri"/>
          <w:sz w:val="20"/>
          <w:szCs w:val="20"/>
        </w:rPr>
      </w:pPr>
    </w:p>
    <w:p w14:paraId="185094CA" w14:textId="77777777" w:rsidR="00926CD9" w:rsidRDefault="00926CD9" w:rsidP="00926CD9">
      <w:pPr>
        <w:spacing w:after="0" w:line="240" w:lineRule="auto"/>
        <w:rPr>
          <w:rFonts w:ascii="Calibri" w:hAnsi="Calibri"/>
          <w:sz w:val="20"/>
          <w:szCs w:val="20"/>
        </w:rPr>
      </w:pPr>
    </w:p>
    <w:p w14:paraId="5DB1781B" w14:textId="77777777" w:rsidR="00926CD9" w:rsidRDefault="00926CD9" w:rsidP="00926CD9">
      <w:pPr>
        <w:spacing w:after="0" w:line="240" w:lineRule="auto"/>
        <w:rPr>
          <w:rFonts w:ascii="Calibri" w:hAnsi="Calibri"/>
          <w:sz w:val="20"/>
          <w:szCs w:val="20"/>
        </w:rPr>
      </w:pPr>
    </w:p>
    <w:p w14:paraId="13103A21" w14:textId="77777777" w:rsidR="00926CD9" w:rsidRDefault="00926CD9" w:rsidP="00926CD9">
      <w:pPr>
        <w:spacing w:after="0" w:line="240" w:lineRule="auto"/>
        <w:rPr>
          <w:rFonts w:ascii="Calibri" w:hAnsi="Calibri"/>
          <w:sz w:val="20"/>
          <w:szCs w:val="20"/>
        </w:rPr>
      </w:pPr>
    </w:p>
    <w:p w14:paraId="4B9FF358" w14:textId="77777777" w:rsidR="00926CD9" w:rsidRDefault="00926CD9" w:rsidP="00926CD9">
      <w:pPr>
        <w:spacing w:after="0" w:line="240" w:lineRule="auto"/>
        <w:rPr>
          <w:rFonts w:ascii="Calibri" w:hAnsi="Calibri"/>
          <w:sz w:val="20"/>
          <w:szCs w:val="20"/>
        </w:rPr>
      </w:pPr>
    </w:p>
    <w:p w14:paraId="16CB51AA" w14:textId="77777777" w:rsidR="00926CD9" w:rsidRDefault="00926CD9" w:rsidP="00926CD9">
      <w:pPr>
        <w:spacing w:after="0" w:line="240" w:lineRule="auto"/>
        <w:rPr>
          <w:rFonts w:ascii="Calibri" w:hAnsi="Calibri"/>
          <w:sz w:val="20"/>
          <w:szCs w:val="20"/>
        </w:rPr>
      </w:pPr>
    </w:p>
    <w:p w14:paraId="1433E8E6" w14:textId="77777777" w:rsidR="00926CD9" w:rsidRDefault="00926CD9" w:rsidP="00926CD9">
      <w:pPr>
        <w:spacing w:after="0" w:line="240" w:lineRule="auto"/>
        <w:rPr>
          <w:rFonts w:ascii="Calibri" w:hAnsi="Calibri"/>
          <w:sz w:val="20"/>
          <w:szCs w:val="20"/>
        </w:rPr>
      </w:pPr>
    </w:p>
    <w:p w14:paraId="45EEA54C" w14:textId="77777777" w:rsidR="00926CD9" w:rsidRDefault="00926CD9" w:rsidP="00926CD9">
      <w:pPr>
        <w:spacing w:after="0" w:line="240" w:lineRule="auto"/>
        <w:rPr>
          <w:rFonts w:ascii="Calibri" w:hAnsi="Calibri"/>
          <w:sz w:val="20"/>
          <w:szCs w:val="20"/>
        </w:rPr>
      </w:pPr>
    </w:p>
    <w:p w14:paraId="404476C7" w14:textId="77777777" w:rsidR="00926CD9" w:rsidRDefault="00926CD9" w:rsidP="00926CD9">
      <w:pPr>
        <w:spacing w:after="0" w:line="240" w:lineRule="auto"/>
        <w:rPr>
          <w:rFonts w:ascii="Calibri" w:hAnsi="Calibri"/>
          <w:sz w:val="20"/>
          <w:szCs w:val="20"/>
        </w:rPr>
      </w:pPr>
    </w:p>
    <w:p w14:paraId="56DFAFB7" w14:textId="77777777" w:rsidR="00926CD9" w:rsidRDefault="00926CD9" w:rsidP="00926CD9">
      <w:pPr>
        <w:spacing w:after="0" w:line="240" w:lineRule="auto"/>
        <w:rPr>
          <w:rFonts w:ascii="Calibri" w:hAnsi="Calibri"/>
          <w:sz w:val="20"/>
          <w:szCs w:val="20"/>
        </w:rPr>
      </w:pPr>
    </w:p>
    <w:p w14:paraId="619B064D" w14:textId="77777777" w:rsidR="00926CD9" w:rsidRDefault="00926CD9" w:rsidP="00926CD9">
      <w:pPr>
        <w:spacing w:after="0" w:line="240" w:lineRule="auto"/>
        <w:rPr>
          <w:rFonts w:ascii="Calibri" w:hAnsi="Calibri"/>
          <w:sz w:val="20"/>
          <w:szCs w:val="20"/>
        </w:rPr>
      </w:pPr>
    </w:p>
    <w:p w14:paraId="21B1AC4E" w14:textId="77777777" w:rsidR="00926CD9" w:rsidRDefault="00926CD9" w:rsidP="00926CD9">
      <w:pPr>
        <w:spacing w:after="0" w:line="240" w:lineRule="auto"/>
        <w:rPr>
          <w:rFonts w:ascii="Calibri" w:hAnsi="Calibri"/>
          <w:sz w:val="20"/>
          <w:szCs w:val="20"/>
        </w:rPr>
      </w:pPr>
    </w:p>
    <w:p w14:paraId="0A46916C" w14:textId="77777777" w:rsidR="00926CD9" w:rsidRDefault="00926CD9" w:rsidP="00926CD9">
      <w:pPr>
        <w:spacing w:after="0" w:line="240" w:lineRule="auto"/>
        <w:rPr>
          <w:rFonts w:ascii="Calibri" w:hAnsi="Calibri"/>
          <w:sz w:val="20"/>
          <w:szCs w:val="20"/>
        </w:rPr>
      </w:pPr>
    </w:p>
    <w:p w14:paraId="183C8411" w14:textId="77777777" w:rsidR="00926CD9" w:rsidRDefault="00926CD9" w:rsidP="00926CD9">
      <w:pPr>
        <w:spacing w:after="0" w:line="240" w:lineRule="auto"/>
        <w:rPr>
          <w:rFonts w:ascii="Calibri" w:hAnsi="Calibri"/>
          <w:sz w:val="20"/>
          <w:szCs w:val="20"/>
        </w:rPr>
      </w:pPr>
    </w:p>
    <w:p w14:paraId="665184B2" w14:textId="77777777" w:rsidR="00926CD9" w:rsidRDefault="00926CD9" w:rsidP="00926CD9">
      <w:pPr>
        <w:spacing w:after="0" w:line="240" w:lineRule="auto"/>
        <w:rPr>
          <w:rFonts w:ascii="Calibri" w:hAnsi="Calibri"/>
          <w:sz w:val="20"/>
          <w:szCs w:val="20"/>
        </w:rPr>
      </w:pPr>
    </w:p>
    <w:p w14:paraId="5BC53FA1" w14:textId="77777777" w:rsidR="00926CD9" w:rsidRDefault="00926CD9" w:rsidP="00926CD9">
      <w:pPr>
        <w:spacing w:after="0" w:line="240" w:lineRule="auto"/>
        <w:rPr>
          <w:rFonts w:ascii="Calibri" w:hAnsi="Calibri"/>
          <w:sz w:val="20"/>
          <w:szCs w:val="20"/>
        </w:rPr>
      </w:pPr>
    </w:p>
    <w:p w14:paraId="272D4157" w14:textId="77777777" w:rsidR="00926CD9" w:rsidRDefault="00926CD9" w:rsidP="00926CD9">
      <w:pPr>
        <w:spacing w:after="0" w:line="240" w:lineRule="auto"/>
        <w:rPr>
          <w:rFonts w:ascii="Calibri" w:hAnsi="Calibri"/>
          <w:sz w:val="20"/>
          <w:szCs w:val="20"/>
        </w:rPr>
      </w:pPr>
    </w:p>
    <w:p w14:paraId="71611943" w14:textId="77777777" w:rsidR="00926CD9" w:rsidRDefault="00926CD9" w:rsidP="00926CD9">
      <w:pPr>
        <w:spacing w:after="0" w:line="240" w:lineRule="auto"/>
        <w:rPr>
          <w:rFonts w:ascii="Calibri" w:hAnsi="Calibri"/>
          <w:sz w:val="20"/>
          <w:szCs w:val="20"/>
        </w:rPr>
      </w:pPr>
    </w:p>
    <w:p w14:paraId="37C53F3B" w14:textId="77777777" w:rsidR="00926CD9" w:rsidRDefault="00926CD9" w:rsidP="00926CD9">
      <w:pPr>
        <w:spacing w:after="0" w:line="240" w:lineRule="auto"/>
        <w:rPr>
          <w:rFonts w:ascii="Calibri" w:hAnsi="Calibri"/>
          <w:sz w:val="20"/>
          <w:szCs w:val="20"/>
        </w:rPr>
      </w:pPr>
    </w:p>
    <w:p w14:paraId="4B9CC8F5" w14:textId="77777777" w:rsidR="0002220C" w:rsidRDefault="0002220C" w:rsidP="0002220C">
      <w:pPr>
        <w:pStyle w:val="ListParagraph"/>
        <w:numPr>
          <w:ilvl w:val="0"/>
          <w:numId w:val="4"/>
        </w:numPr>
        <w:spacing w:after="160" w:line="259" w:lineRule="auto"/>
        <w:contextualSpacing/>
        <w:jc w:val="both"/>
      </w:pPr>
      <w:r>
        <w:lastRenderedPageBreak/>
        <w:t>New website set up much easier to use – have recently spotted the ability to send out surveys etc. which has helped L&amp;D a lot.</w:t>
      </w:r>
    </w:p>
    <w:p w14:paraId="58D64AD3" w14:textId="77777777" w:rsidR="0002220C" w:rsidRDefault="0002220C" w:rsidP="0002220C">
      <w:pPr>
        <w:pStyle w:val="ListParagraph"/>
        <w:numPr>
          <w:ilvl w:val="0"/>
          <w:numId w:val="4"/>
        </w:numPr>
        <w:spacing w:after="160" w:line="259" w:lineRule="auto"/>
        <w:contextualSpacing/>
        <w:jc w:val="both"/>
      </w:pPr>
      <w:r>
        <w:t>LinkedIn continuing to be used – feel this is something that still has a lot more to offer us.</w:t>
      </w:r>
    </w:p>
    <w:p w14:paraId="3001691B" w14:textId="77777777" w:rsidR="0002220C" w:rsidRPr="00437CFA" w:rsidRDefault="0002220C" w:rsidP="0002220C">
      <w:pPr>
        <w:pStyle w:val="ListParagraph"/>
        <w:numPr>
          <w:ilvl w:val="0"/>
          <w:numId w:val="4"/>
        </w:numPr>
        <w:spacing w:after="160" w:line="259" w:lineRule="auto"/>
        <w:contextualSpacing/>
        <w:jc w:val="both"/>
      </w:pPr>
      <w:r>
        <w:t>Promotional poster to help recruit for next year done – happy to help with anything similar.</w:t>
      </w:r>
    </w:p>
    <w:p w14:paraId="115B98BD" w14:textId="77777777" w:rsidR="00926CD9" w:rsidRDefault="00926CD9" w:rsidP="00926CD9">
      <w:pPr>
        <w:spacing w:after="0" w:line="240" w:lineRule="auto"/>
        <w:rPr>
          <w:rFonts w:ascii="Calibri" w:hAnsi="Calibri"/>
          <w:sz w:val="20"/>
          <w:szCs w:val="20"/>
        </w:rPr>
      </w:pPr>
    </w:p>
    <w:p w14:paraId="396CA5F7" w14:textId="77777777" w:rsidR="00926CD9" w:rsidRDefault="00926CD9" w:rsidP="00926CD9">
      <w:pPr>
        <w:spacing w:after="0" w:line="240" w:lineRule="auto"/>
        <w:rPr>
          <w:rFonts w:ascii="Calibri" w:hAnsi="Calibri"/>
          <w:sz w:val="20"/>
          <w:szCs w:val="20"/>
        </w:rPr>
      </w:pPr>
    </w:p>
    <w:p w14:paraId="4669AB0A" w14:textId="77777777" w:rsidR="00926CD9" w:rsidRDefault="00926CD9" w:rsidP="00926CD9">
      <w:pPr>
        <w:spacing w:after="0" w:line="240" w:lineRule="auto"/>
        <w:rPr>
          <w:rFonts w:ascii="Calibri" w:hAnsi="Calibri"/>
          <w:sz w:val="20"/>
          <w:szCs w:val="20"/>
        </w:rPr>
      </w:pPr>
    </w:p>
    <w:p w14:paraId="70405CF5" w14:textId="77777777" w:rsidR="00926CD9" w:rsidRDefault="00926CD9" w:rsidP="00926CD9">
      <w:pPr>
        <w:spacing w:after="0" w:line="240" w:lineRule="auto"/>
        <w:rPr>
          <w:rFonts w:ascii="Calibri" w:hAnsi="Calibri"/>
          <w:sz w:val="20"/>
          <w:szCs w:val="20"/>
        </w:rPr>
      </w:pPr>
    </w:p>
    <w:p w14:paraId="243622DF" w14:textId="77777777" w:rsidR="00926CD9" w:rsidRDefault="00926CD9" w:rsidP="00926CD9">
      <w:pPr>
        <w:spacing w:after="0" w:line="240" w:lineRule="auto"/>
        <w:rPr>
          <w:rFonts w:ascii="Calibri" w:hAnsi="Calibri"/>
          <w:sz w:val="20"/>
          <w:szCs w:val="20"/>
        </w:rPr>
      </w:pPr>
    </w:p>
    <w:p w14:paraId="179B9D53" w14:textId="77777777" w:rsidR="00926CD9" w:rsidRDefault="00926CD9" w:rsidP="00926CD9">
      <w:pPr>
        <w:spacing w:after="0" w:line="240" w:lineRule="auto"/>
        <w:rPr>
          <w:rFonts w:ascii="Calibri" w:hAnsi="Calibri"/>
          <w:sz w:val="20"/>
          <w:szCs w:val="20"/>
        </w:rPr>
      </w:pPr>
    </w:p>
    <w:p w14:paraId="40AF0A35" w14:textId="77777777" w:rsidR="00926CD9" w:rsidRDefault="00926CD9" w:rsidP="00926CD9">
      <w:pPr>
        <w:spacing w:after="0" w:line="240" w:lineRule="auto"/>
        <w:rPr>
          <w:rFonts w:ascii="Calibri" w:hAnsi="Calibri"/>
          <w:sz w:val="20"/>
          <w:szCs w:val="20"/>
        </w:rPr>
      </w:pPr>
    </w:p>
    <w:p w14:paraId="0248FB1E" w14:textId="77777777" w:rsidR="00926CD9" w:rsidRDefault="00926CD9" w:rsidP="00926CD9">
      <w:pPr>
        <w:spacing w:after="0" w:line="240" w:lineRule="auto"/>
        <w:rPr>
          <w:rFonts w:ascii="Calibri" w:hAnsi="Calibri"/>
          <w:sz w:val="20"/>
          <w:szCs w:val="20"/>
        </w:rPr>
      </w:pPr>
    </w:p>
    <w:p w14:paraId="70092A0C" w14:textId="77777777" w:rsidR="00926CD9" w:rsidRDefault="00926CD9" w:rsidP="00926CD9">
      <w:pPr>
        <w:spacing w:after="0" w:line="240" w:lineRule="auto"/>
        <w:rPr>
          <w:rFonts w:ascii="Calibri" w:hAnsi="Calibri"/>
          <w:sz w:val="20"/>
          <w:szCs w:val="20"/>
        </w:rPr>
      </w:pPr>
    </w:p>
    <w:p w14:paraId="2F4CC6AF" w14:textId="77777777" w:rsidR="00926CD9" w:rsidRDefault="00926CD9" w:rsidP="00926CD9">
      <w:pPr>
        <w:spacing w:after="0" w:line="240" w:lineRule="auto"/>
        <w:rPr>
          <w:rFonts w:ascii="Calibri" w:hAnsi="Calibri"/>
          <w:sz w:val="20"/>
          <w:szCs w:val="20"/>
        </w:rPr>
      </w:pPr>
    </w:p>
    <w:p w14:paraId="4ED2C57C" w14:textId="77777777" w:rsidR="00926CD9" w:rsidRDefault="00926CD9" w:rsidP="00926CD9">
      <w:pPr>
        <w:spacing w:after="0" w:line="240" w:lineRule="auto"/>
        <w:rPr>
          <w:rFonts w:ascii="Calibri" w:hAnsi="Calibri"/>
          <w:sz w:val="20"/>
          <w:szCs w:val="20"/>
        </w:rPr>
      </w:pPr>
    </w:p>
    <w:p w14:paraId="1903E2D7" w14:textId="77777777" w:rsidR="00926CD9" w:rsidRDefault="00926CD9" w:rsidP="00926CD9">
      <w:pPr>
        <w:spacing w:after="0" w:line="240" w:lineRule="auto"/>
        <w:rPr>
          <w:rFonts w:ascii="Calibri" w:hAnsi="Calibri"/>
          <w:sz w:val="20"/>
          <w:szCs w:val="20"/>
        </w:rPr>
      </w:pPr>
    </w:p>
    <w:p w14:paraId="457F13D4" w14:textId="77777777" w:rsidR="00926CD9" w:rsidRDefault="00926CD9" w:rsidP="00926CD9">
      <w:pPr>
        <w:spacing w:after="0" w:line="240" w:lineRule="auto"/>
        <w:rPr>
          <w:rFonts w:ascii="Calibri" w:hAnsi="Calibri"/>
          <w:sz w:val="20"/>
          <w:szCs w:val="20"/>
        </w:rPr>
      </w:pPr>
    </w:p>
    <w:p w14:paraId="25DDF42D" w14:textId="77777777" w:rsidR="00926CD9" w:rsidRDefault="00926CD9" w:rsidP="00926CD9">
      <w:pPr>
        <w:spacing w:after="0" w:line="240" w:lineRule="auto"/>
        <w:rPr>
          <w:rFonts w:ascii="Calibri" w:hAnsi="Calibri"/>
          <w:sz w:val="20"/>
          <w:szCs w:val="20"/>
        </w:rPr>
      </w:pPr>
    </w:p>
    <w:p w14:paraId="7B6A8ECA" w14:textId="77777777" w:rsidR="00926CD9" w:rsidRDefault="00926CD9" w:rsidP="00926CD9">
      <w:pPr>
        <w:spacing w:after="0" w:line="240" w:lineRule="auto"/>
        <w:rPr>
          <w:rFonts w:ascii="Calibri" w:hAnsi="Calibri"/>
          <w:sz w:val="20"/>
          <w:szCs w:val="20"/>
        </w:rPr>
      </w:pPr>
    </w:p>
    <w:p w14:paraId="6B5C26DC" w14:textId="77777777" w:rsidR="00926CD9" w:rsidRDefault="00926CD9" w:rsidP="00926CD9">
      <w:pPr>
        <w:spacing w:after="0" w:line="240" w:lineRule="auto"/>
        <w:rPr>
          <w:rFonts w:ascii="Calibri" w:hAnsi="Calibri"/>
          <w:sz w:val="20"/>
          <w:szCs w:val="20"/>
        </w:rPr>
      </w:pPr>
    </w:p>
    <w:p w14:paraId="75F1E583" w14:textId="77777777" w:rsidR="00926CD9" w:rsidRDefault="00926CD9" w:rsidP="00926CD9">
      <w:pPr>
        <w:spacing w:after="0" w:line="240" w:lineRule="auto"/>
        <w:rPr>
          <w:rFonts w:ascii="Calibri" w:hAnsi="Calibri"/>
          <w:sz w:val="20"/>
          <w:szCs w:val="20"/>
        </w:rPr>
      </w:pPr>
    </w:p>
    <w:p w14:paraId="5785431D" w14:textId="77777777" w:rsidR="00926CD9" w:rsidRDefault="00926CD9" w:rsidP="00926CD9">
      <w:pPr>
        <w:spacing w:after="0" w:line="240" w:lineRule="auto"/>
        <w:rPr>
          <w:rFonts w:ascii="Calibri" w:hAnsi="Calibri"/>
          <w:sz w:val="20"/>
          <w:szCs w:val="20"/>
        </w:rPr>
      </w:pPr>
    </w:p>
    <w:p w14:paraId="16350A29" w14:textId="77777777" w:rsidR="00926CD9" w:rsidRDefault="00926CD9" w:rsidP="00926CD9">
      <w:pPr>
        <w:spacing w:after="0" w:line="240" w:lineRule="auto"/>
        <w:rPr>
          <w:rFonts w:ascii="Calibri" w:hAnsi="Calibri"/>
          <w:sz w:val="20"/>
          <w:szCs w:val="20"/>
        </w:rPr>
      </w:pPr>
    </w:p>
    <w:p w14:paraId="4C38329B" w14:textId="77777777" w:rsidR="00926CD9" w:rsidRDefault="00926CD9" w:rsidP="00926CD9">
      <w:pPr>
        <w:spacing w:after="0" w:line="240" w:lineRule="auto"/>
        <w:rPr>
          <w:rFonts w:ascii="Calibri" w:hAnsi="Calibri"/>
          <w:sz w:val="20"/>
          <w:szCs w:val="20"/>
        </w:rPr>
      </w:pPr>
    </w:p>
    <w:p w14:paraId="7382BCBE" w14:textId="77777777" w:rsidR="00926CD9" w:rsidRDefault="00926CD9" w:rsidP="00926CD9">
      <w:pPr>
        <w:spacing w:after="0" w:line="240" w:lineRule="auto"/>
        <w:rPr>
          <w:rFonts w:ascii="Calibri" w:hAnsi="Calibri"/>
          <w:sz w:val="20"/>
          <w:szCs w:val="20"/>
        </w:rPr>
      </w:pPr>
    </w:p>
    <w:p w14:paraId="1B857422" w14:textId="77777777" w:rsidR="00926CD9" w:rsidRDefault="00926CD9" w:rsidP="00926CD9">
      <w:pPr>
        <w:spacing w:after="0" w:line="240" w:lineRule="auto"/>
        <w:rPr>
          <w:rFonts w:ascii="Calibri" w:hAnsi="Calibri"/>
          <w:sz w:val="20"/>
          <w:szCs w:val="20"/>
        </w:rPr>
      </w:pPr>
    </w:p>
    <w:p w14:paraId="44FD54FF" w14:textId="77777777" w:rsidR="00926CD9" w:rsidRDefault="00926CD9" w:rsidP="00926CD9">
      <w:pPr>
        <w:spacing w:after="0" w:line="240" w:lineRule="auto"/>
        <w:rPr>
          <w:rFonts w:ascii="Calibri" w:hAnsi="Calibri"/>
          <w:sz w:val="20"/>
          <w:szCs w:val="20"/>
        </w:rPr>
      </w:pPr>
    </w:p>
    <w:p w14:paraId="7ECF7D5F" w14:textId="77777777" w:rsidR="00926CD9" w:rsidRDefault="00926CD9" w:rsidP="00926CD9">
      <w:pPr>
        <w:spacing w:after="0" w:line="240" w:lineRule="auto"/>
        <w:rPr>
          <w:rFonts w:ascii="Calibri" w:hAnsi="Calibri"/>
          <w:sz w:val="20"/>
          <w:szCs w:val="20"/>
        </w:rPr>
      </w:pPr>
    </w:p>
    <w:p w14:paraId="032CC38A" w14:textId="77777777" w:rsidR="00926CD9" w:rsidRDefault="00926CD9" w:rsidP="00926CD9">
      <w:pPr>
        <w:spacing w:after="0" w:line="240" w:lineRule="auto"/>
        <w:rPr>
          <w:rFonts w:ascii="Calibri" w:hAnsi="Calibri"/>
          <w:sz w:val="20"/>
          <w:szCs w:val="20"/>
        </w:rPr>
      </w:pPr>
    </w:p>
    <w:p w14:paraId="6F59A647" w14:textId="77777777" w:rsidR="00926CD9" w:rsidRDefault="00926CD9" w:rsidP="00926CD9">
      <w:pPr>
        <w:spacing w:after="0" w:line="240" w:lineRule="auto"/>
        <w:rPr>
          <w:rFonts w:ascii="Calibri" w:hAnsi="Calibri"/>
          <w:sz w:val="20"/>
          <w:szCs w:val="20"/>
        </w:rPr>
      </w:pPr>
    </w:p>
    <w:p w14:paraId="6AB90325" w14:textId="503B14BD" w:rsidR="00926CD9" w:rsidRDefault="00926CD9" w:rsidP="00926CD9">
      <w:pPr>
        <w:spacing w:after="0" w:line="240" w:lineRule="auto"/>
        <w:rPr>
          <w:rFonts w:ascii="Calibri" w:hAnsi="Calibri"/>
          <w:sz w:val="20"/>
          <w:szCs w:val="20"/>
        </w:rPr>
      </w:pPr>
    </w:p>
    <w:p w14:paraId="05976A82" w14:textId="1CDDBA85" w:rsidR="0002220C" w:rsidRDefault="0002220C" w:rsidP="00926CD9">
      <w:pPr>
        <w:spacing w:after="0" w:line="240" w:lineRule="auto"/>
        <w:rPr>
          <w:rFonts w:ascii="Calibri" w:hAnsi="Calibri"/>
          <w:sz w:val="20"/>
          <w:szCs w:val="20"/>
        </w:rPr>
      </w:pPr>
    </w:p>
    <w:p w14:paraId="01494A20" w14:textId="73AD5DE0" w:rsidR="0002220C" w:rsidRDefault="0002220C" w:rsidP="00926CD9">
      <w:pPr>
        <w:spacing w:after="0" w:line="240" w:lineRule="auto"/>
        <w:rPr>
          <w:rFonts w:ascii="Calibri" w:hAnsi="Calibri"/>
          <w:sz w:val="20"/>
          <w:szCs w:val="20"/>
        </w:rPr>
      </w:pPr>
    </w:p>
    <w:p w14:paraId="5CF759AE" w14:textId="18383E9B" w:rsidR="0002220C" w:rsidRDefault="0002220C" w:rsidP="00926CD9">
      <w:pPr>
        <w:spacing w:after="0" w:line="240" w:lineRule="auto"/>
        <w:rPr>
          <w:rFonts w:ascii="Calibri" w:hAnsi="Calibri"/>
          <w:sz w:val="20"/>
          <w:szCs w:val="20"/>
        </w:rPr>
      </w:pPr>
    </w:p>
    <w:p w14:paraId="40C68458" w14:textId="1ACFFB1D" w:rsidR="0002220C" w:rsidRDefault="0002220C" w:rsidP="00926CD9">
      <w:pPr>
        <w:spacing w:after="0" w:line="240" w:lineRule="auto"/>
        <w:rPr>
          <w:rFonts w:ascii="Calibri" w:hAnsi="Calibri"/>
          <w:sz w:val="20"/>
          <w:szCs w:val="20"/>
        </w:rPr>
      </w:pPr>
    </w:p>
    <w:p w14:paraId="37E14487" w14:textId="580EC356" w:rsidR="0002220C" w:rsidRDefault="0002220C" w:rsidP="00926CD9">
      <w:pPr>
        <w:spacing w:after="0" w:line="240" w:lineRule="auto"/>
        <w:rPr>
          <w:rFonts w:ascii="Calibri" w:hAnsi="Calibri"/>
          <w:sz w:val="20"/>
          <w:szCs w:val="20"/>
        </w:rPr>
      </w:pPr>
    </w:p>
    <w:p w14:paraId="4968A158" w14:textId="4E028469" w:rsidR="0002220C" w:rsidRDefault="0002220C" w:rsidP="00926CD9">
      <w:pPr>
        <w:spacing w:after="0" w:line="240" w:lineRule="auto"/>
        <w:rPr>
          <w:rFonts w:ascii="Calibri" w:hAnsi="Calibri"/>
          <w:sz w:val="20"/>
          <w:szCs w:val="20"/>
        </w:rPr>
      </w:pPr>
    </w:p>
    <w:p w14:paraId="519E8902" w14:textId="49FAFBE6" w:rsidR="0002220C" w:rsidRDefault="0002220C" w:rsidP="00926CD9">
      <w:pPr>
        <w:spacing w:after="0" w:line="240" w:lineRule="auto"/>
        <w:rPr>
          <w:rFonts w:ascii="Calibri" w:hAnsi="Calibri"/>
          <w:sz w:val="20"/>
          <w:szCs w:val="20"/>
        </w:rPr>
      </w:pPr>
    </w:p>
    <w:p w14:paraId="3C9E8F28" w14:textId="29E6BAE3" w:rsidR="0002220C" w:rsidRDefault="0002220C" w:rsidP="00926CD9">
      <w:pPr>
        <w:spacing w:after="0" w:line="240" w:lineRule="auto"/>
        <w:rPr>
          <w:rFonts w:ascii="Calibri" w:hAnsi="Calibri"/>
          <w:sz w:val="20"/>
          <w:szCs w:val="20"/>
        </w:rPr>
      </w:pPr>
    </w:p>
    <w:p w14:paraId="139C69A3" w14:textId="728D5D84" w:rsidR="0002220C" w:rsidRDefault="0002220C" w:rsidP="00926CD9">
      <w:pPr>
        <w:spacing w:after="0" w:line="240" w:lineRule="auto"/>
        <w:rPr>
          <w:rFonts w:ascii="Calibri" w:hAnsi="Calibri"/>
          <w:sz w:val="20"/>
          <w:szCs w:val="20"/>
        </w:rPr>
      </w:pPr>
    </w:p>
    <w:p w14:paraId="34497FD9" w14:textId="02BA7B15" w:rsidR="0002220C" w:rsidRDefault="0002220C" w:rsidP="00926CD9">
      <w:pPr>
        <w:spacing w:after="0" w:line="240" w:lineRule="auto"/>
        <w:rPr>
          <w:rFonts w:ascii="Calibri" w:hAnsi="Calibri"/>
          <w:sz w:val="20"/>
          <w:szCs w:val="20"/>
        </w:rPr>
      </w:pPr>
    </w:p>
    <w:p w14:paraId="47108089" w14:textId="5F1FF28B" w:rsidR="0002220C" w:rsidRDefault="0002220C" w:rsidP="00926CD9">
      <w:pPr>
        <w:spacing w:after="0" w:line="240" w:lineRule="auto"/>
        <w:rPr>
          <w:rFonts w:ascii="Calibri" w:hAnsi="Calibri"/>
          <w:sz w:val="20"/>
          <w:szCs w:val="20"/>
        </w:rPr>
      </w:pPr>
    </w:p>
    <w:p w14:paraId="67A8A91E" w14:textId="4C6CCFF2" w:rsidR="0002220C" w:rsidRDefault="0002220C" w:rsidP="00926CD9">
      <w:pPr>
        <w:spacing w:after="0" w:line="240" w:lineRule="auto"/>
        <w:rPr>
          <w:rFonts w:ascii="Calibri" w:hAnsi="Calibri"/>
          <w:sz w:val="20"/>
          <w:szCs w:val="20"/>
        </w:rPr>
      </w:pPr>
    </w:p>
    <w:p w14:paraId="05724DE9" w14:textId="0D2392B4" w:rsidR="0002220C" w:rsidRDefault="0002220C" w:rsidP="00926CD9">
      <w:pPr>
        <w:spacing w:after="0" w:line="240" w:lineRule="auto"/>
        <w:rPr>
          <w:rFonts w:ascii="Calibri" w:hAnsi="Calibri"/>
          <w:sz w:val="20"/>
          <w:szCs w:val="20"/>
        </w:rPr>
      </w:pPr>
    </w:p>
    <w:p w14:paraId="28BFB991" w14:textId="5E3EAFAA" w:rsidR="0002220C" w:rsidRDefault="0002220C" w:rsidP="00926CD9">
      <w:pPr>
        <w:spacing w:after="0" w:line="240" w:lineRule="auto"/>
        <w:rPr>
          <w:rFonts w:ascii="Calibri" w:hAnsi="Calibri"/>
          <w:sz w:val="20"/>
          <w:szCs w:val="20"/>
        </w:rPr>
      </w:pPr>
    </w:p>
    <w:p w14:paraId="25E5EB3F" w14:textId="007E853D" w:rsidR="0002220C" w:rsidRDefault="0002220C" w:rsidP="00926CD9">
      <w:pPr>
        <w:spacing w:after="0" w:line="240" w:lineRule="auto"/>
        <w:rPr>
          <w:rFonts w:ascii="Calibri" w:hAnsi="Calibri"/>
          <w:sz w:val="20"/>
          <w:szCs w:val="20"/>
        </w:rPr>
      </w:pPr>
    </w:p>
    <w:p w14:paraId="10CA353A" w14:textId="3868B129" w:rsidR="0002220C" w:rsidRDefault="0002220C" w:rsidP="00926CD9">
      <w:pPr>
        <w:spacing w:after="0" w:line="240" w:lineRule="auto"/>
        <w:rPr>
          <w:rFonts w:ascii="Calibri" w:hAnsi="Calibri"/>
          <w:sz w:val="20"/>
          <w:szCs w:val="20"/>
        </w:rPr>
      </w:pPr>
    </w:p>
    <w:p w14:paraId="236154FD" w14:textId="68063D08" w:rsidR="0002220C" w:rsidRDefault="0002220C" w:rsidP="00926CD9">
      <w:pPr>
        <w:spacing w:after="0" w:line="240" w:lineRule="auto"/>
        <w:rPr>
          <w:rFonts w:ascii="Calibri" w:hAnsi="Calibri"/>
          <w:sz w:val="20"/>
          <w:szCs w:val="20"/>
        </w:rPr>
      </w:pPr>
    </w:p>
    <w:p w14:paraId="526054EA" w14:textId="54A67C42" w:rsidR="0002220C" w:rsidRDefault="0002220C" w:rsidP="00926CD9">
      <w:pPr>
        <w:spacing w:after="0" w:line="240" w:lineRule="auto"/>
        <w:rPr>
          <w:rFonts w:ascii="Calibri" w:hAnsi="Calibri"/>
          <w:sz w:val="20"/>
          <w:szCs w:val="20"/>
        </w:rPr>
      </w:pPr>
    </w:p>
    <w:p w14:paraId="11F9D55C" w14:textId="387AD4AF" w:rsidR="0002220C" w:rsidRDefault="0002220C" w:rsidP="00926CD9">
      <w:pPr>
        <w:spacing w:after="0" w:line="240" w:lineRule="auto"/>
        <w:rPr>
          <w:rFonts w:ascii="Calibri" w:hAnsi="Calibri"/>
          <w:sz w:val="20"/>
          <w:szCs w:val="20"/>
        </w:rPr>
      </w:pPr>
    </w:p>
    <w:p w14:paraId="5B3E0222" w14:textId="74E4B3E8" w:rsidR="0002220C" w:rsidRDefault="0002220C" w:rsidP="00926CD9">
      <w:pPr>
        <w:spacing w:after="0" w:line="240" w:lineRule="auto"/>
        <w:rPr>
          <w:rFonts w:ascii="Calibri" w:hAnsi="Calibri"/>
          <w:sz w:val="20"/>
          <w:szCs w:val="20"/>
        </w:rPr>
      </w:pPr>
    </w:p>
    <w:p w14:paraId="04D6B828" w14:textId="3C638729" w:rsidR="0002220C" w:rsidRDefault="0002220C" w:rsidP="00926CD9">
      <w:pPr>
        <w:spacing w:after="0" w:line="240" w:lineRule="auto"/>
        <w:rPr>
          <w:rFonts w:ascii="Calibri" w:hAnsi="Calibri"/>
          <w:sz w:val="20"/>
          <w:szCs w:val="20"/>
        </w:rPr>
      </w:pPr>
    </w:p>
    <w:p w14:paraId="51450550" w14:textId="5FE9AA99" w:rsidR="0002220C" w:rsidRDefault="0002220C" w:rsidP="00926CD9">
      <w:pPr>
        <w:spacing w:after="0" w:line="240" w:lineRule="auto"/>
        <w:rPr>
          <w:rFonts w:ascii="Calibri" w:hAnsi="Calibri"/>
          <w:sz w:val="20"/>
          <w:szCs w:val="20"/>
        </w:rPr>
      </w:pPr>
    </w:p>
    <w:p w14:paraId="224295F0" w14:textId="6F7ED04E" w:rsidR="0002220C" w:rsidRDefault="0002220C" w:rsidP="00926CD9">
      <w:pPr>
        <w:spacing w:after="0" w:line="240" w:lineRule="auto"/>
        <w:rPr>
          <w:rFonts w:ascii="Calibri" w:hAnsi="Calibri"/>
          <w:sz w:val="20"/>
          <w:szCs w:val="20"/>
        </w:rPr>
      </w:pPr>
    </w:p>
    <w:p w14:paraId="6F0A4269" w14:textId="77A29C92" w:rsidR="0002220C" w:rsidRDefault="0002220C" w:rsidP="00926CD9">
      <w:pPr>
        <w:spacing w:after="0" w:line="240" w:lineRule="auto"/>
        <w:rPr>
          <w:rFonts w:ascii="Calibri" w:hAnsi="Calibri"/>
          <w:sz w:val="20"/>
          <w:szCs w:val="20"/>
        </w:rPr>
      </w:pPr>
    </w:p>
    <w:p w14:paraId="345D7291" w14:textId="00010350" w:rsidR="0002220C" w:rsidRDefault="0002220C" w:rsidP="00926CD9">
      <w:pPr>
        <w:spacing w:after="0" w:line="240" w:lineRule="auto"/>
        <w:rPr>
          <w:rFonts w:ascii="Calibri" w:hAnsi="Calibri"/>
          <w:sz w:val="20"/>
          <w:szCs w:val="20"/>
        </w:rPr>
      </w:pPr>
    </w:p>
    <w:p w14:paraId="41E8D759" w14:textId="1C9A4F85" w:rsidR="0002220C" w:rsidRDefault="0002220C" w:rsidP="00926CD9">
      <w:pPr>
        <w:spacing w:after="0" w:line="240" w:lineRule="auto"/>
        <w:rPr>
          <w:rFonts w:ascii="Calibri" w:hAnsi="Calibri"/>
          <w:sz w:val="20"/>
          <w:szCs w:val="20"/>
        </w:rPr>
      </w:pPr>
    </w:p>
    <w:p w14:paraId="66E96F04" w14:textId="2454D428" w:rsidR="0002220C" w:rsidRDefault="0002220C" w:rsidP="00926CD9">
      <w:pPr>
        <w:spacing w:after="0" w:line="240" w:lineRule="auto"/>
        <w:rPr>
          <w:rFonts w:ascii="Calibri" w:hAnsi="Calibri"/>
          <w:sz w:val="20"/>
          <w:szCs w:val="20"/>
        </w:rPr>
      </w:pPr>
    </w:p>
    <w:p w14:paraId="655BC4FE" w14:textId="0CA12289" w:rsidR="0002220C" w:rsidRDefault="0002220C" w:rsidP="00926CD9">
      <w:pPr>
        <w:spacing w:after="0" w:line="240" w:lineRule="auto"/>
        <w:rPr>
          <w:rFonts w:ascii="Calibri" w:hAnsi="Calibri"/>
          <w:sz w:val="20"/>
          <w:szCs w:val="20"/>
        </w:rPr>
      </w:pPr>
    </w:p>
    <w:p w14:paraId="1CB6A894" w14:textId="266E0232" w:rsidR="0002220C" w:rsidRDefault="0002220C" w:rsidP="00926CD9">
      <w:pPr>
        <w:spacing w:after="0" w:line="240" w:lineRule="auto"/>
        <w:rPr>
          <w:rFonts w:ascii="Calibri" w:hAnsi="Calibri"/>
          <w:sz w:val="20"/>
          <w:szCs w:val="20"/>
        </w:rPr>
      </w:pPr>
    </w:p>
    <w:p w14:paraId="6556F621" w14:textId="542D3225" w:rsidR="0002220C" w:rsidRDefault="0002220C" w:rsidP="00926CD9">
      <w:pPr>
        <w:spacing w:after="0" w:line="240" w:lineRule="auto"/>
        <w:rPr>
          <w:rFonts w:ascii="Calibri" w:hAnsi="Calibri"/>
          <w:sz w:val="20"/>
          <w:szCs w:val="20"/>
        </w:rPr>
      </w:pPr>
    </w:p>
    <w:p w14:paraId="64E98D55" w14:textId="6EDFD230" w:rsidR="0002220C" w:rsidRDefault="0002220C" w:rsidP="00926CD9">
      <w:pPr>
        <w:spacing w:after="0" w:line="240" w:lineRule="auto"/>
        <w:rPr>
          <w:rFonts w:ascii="Calibri" w:hAnsi="Calibri"/>
          <w:sz w:val="20"/>
          <w:szCs w:val="20"/>
        </w:rPr>
      </w:pPr>
    </w:p>
    <w:p w14:paraId="1B8F7340" w14:textId="694522CF" w:rsidR="0002220C" w:rsidRDefault="0002220C" w:rsidP="00926CD9">
      <w:pPr>
        <w:spacing w:after="0" w:line="240" w:lineRule="auto"/>
        <w:rPr>
          <w:rFonts w:ascii="Calibri" w:hAnsi="Calibri"/>
          <w:sz w:val="20"/>
          <w:szCs w:val="20"/>
        </w:rPr>
      </w:pPr>
    </w:p>
    <w:p w14:paraId="1C5540C2" w14:textId="0DA218FD" w:rsidR="0002220C" w:rsidRDefault="0002220C" w:rsidP="00926CD9">
      <w:pPr>
        <w:spacing w:after="0" w:line="240" w:lineRule="auto"/>
        <w:rPr>
          <w:rFonts w:ascii="Calibri" w:hAnsi="Calibri"/>
          <w:sz w:val="20"/>
          <w:szCs w:val="20"/>
        </w:rPr>
      </w:pPr>
    </w:p>
    <w:p w14:paraId="1EA55277" w14:textId="47596DAE" w:rsidR="0002220C" w:rsidRDefault="0002220C" w:rsidP="00926CD9">
      <w:pPr>
        <w:spacing w:after="0" w:line="240" w:lineRule="auto"/>
        <w:rPr>
          <w:rFonts w:ascii="Calibri" w:hAnsi="Calibri"/>
          <w:sz w:val="20"/>
          <w:szCs w:val="20"/>
        </w:rPr>
      </w:pPr>
    </w:p>
    <w:p w14:paraId="4CD18CDE" w14:textId="1E1606A1" w:rsidR="0002220C" w:rsidRDefault="0002220C" w:rsidP="00926CD9">
      <w:pPr>
        <w:spacing w:after="0" w:line="240" w:lineRule="auto"/>
        <w:rPr>
          <w:rFonts w:ascii="Calibri" w:hAnsi="Calibri"/>
          <w:sz w:val="20"/>
          <w:szCs w:val="20"/>
        </w:rPr>
      </w:pPr>
    </w:p>
    <w:p w14:paraId="4E090A21" w14:textId="4BD6844E" w:rsidR="0002220C" w:rsidRDefault="0002220C" w:rsidP="00926CD9">
      <w:pPr>
        <w:spacing w:after="0" w:line="240" w:lineRule="auto"/>
        <w:rPr>
          <w:rFonts w:ascii="Calibri" w:hAnsi="Calibri"/>
          <w:sz w:val="20"/>
          <w:szCs w:val="20"/>
        </w:rPr>
      </w:pPr>
    </w:p>
    <w:p w14:paraId="7F9E88E3" w14:textId="7FF66386" w:rsidR="0002220C" w:rsidRDefault="0002220C" w:rsidP="00926CD9">
      <w:pPr>
        <w:spacing w:after="0" w:line="240" w:lineRule="auto"/>
        <w:rPr>
          <w:rFonts w:ascii="Calibri" w:hAnsi="Calibri"/>
          <w:sz w:val="20"/>
          <w:szCs w:val="20"/>
        </w:rPr>
      </w:pPr>
    </w:p>
    <w:p w14:paraId="2A54FDA6" w14:textId="1993876C" w:rsidR="0002220C" w:rsidRDefault="0002220C" w:rsidP="00926CD9">
      <w:pPr>
        <w:spacing w:after="0" w:line="240" w:lineRule="auto"/>
        <w:rPr>
          <w:rFonts w:ascii="Calibri" w:hAnsi="Calibri"/>
          <w:sz w:val="20"/>
          <w:szCs w:val="20"/>
        </w:rPr>
      </w:pPr>
    </w:p>
    <w:p w14:paraId="4BBF03F7" w14:textId="7A07EA60" w:rsidR="0002220C" w:rsidRDefault="0002220C" w:rsidP="00926CD9">
      <w:pPr>
        <w:spacing w:after="0" w:line="240" w:lineRule="auto"/>
        <w:rPr>
          <w:rFonts w:ascii="Calibri" w:hAnsi="Calibri"/>
          <w:sz w:val="20"/>
          <w:szCs w:val="20"/>
        </w:rPr>
      </w:pPr>
    </w:p>
    <w:p w14:paraId="1CB7684D" w14:textId="43291C87" w:rsidR="0002220C" w:rsidRDefault="0002220C" w:rsidP="00926CD9">
      <w:pPr>
        <w:spacing w:after="0" w:line="240" w:lineRule="auto"/>
        <w:rPr>
          <w:rFonts w:ascii="Calibri" w:hAnsi="Calibri"/>
          <w:sz w:val="20"/>
          <w:szCs w:val="20"/>
        </w:rPr>
      </w:pPr>
    </w:p>
    <w:p w14:paraId="1B38369F" w14:textId="5694217D" w:rsidR="0002220C" w:rsidRDefault="0002220C" w:rsidP="00926CD9">
      <w:pPr>
        <w:spacing w:after="0" w:line="240" w:lineRule="auto"/>
        <w:rPr>
          <w:rFonts w:ascii="Calibri" w:hAnsi="Calibri"/>
          <w:sz w:val="20"/>
          <w:szCs w:val="20"/>
        </w:rPr>
      </w:pPr>
    </w:p>
    <w:p w14:paraId="0BD5AD4D" w14:textId="1F66243D" w:rsidR="0002220C" w:rsidRDefault="0002220C" w:rsidP="00926CD9">
      <w:pPr>
        <w:spacing w:after="0" w:line="240" w:lineRule="auto"/>
        <w:rPr>
          <w:rFonts w:ascii="Calibri" w:hAnsi="Calibri"/>
          <w:sz w:val="20"/>
          <w:szCs w:val="20"/>
        </w:rPr>
      </w:pPr>
    </w:p>
    <w:p w14:paraId="2C88F3A8" w14:textId="1CF8300D" w:rsidR="0002220C" w:rsidRDefault="0002220C" w:rsidP="00926CD9">
      <w:pPr>
        <w:spacing w:after="0" w:line="240" w:lineRule="auto"/>
        <w:rPr>
          <w:rFonts w:ascii="Calibri" w:hAnsi="Calibri"/>
          <w:sz w:val="20"/>
          <w:szCs w:val="20"/>
        </w:rPr>
      </w:pPr>
    </w:p>
    <w:p w14:paraId="78582927" w14:textId="692FB37A" w:rsidR="0002220C" w:rsidRDefault="0002220C" w:rsidP="00926CD9">
      <w:pPr>
        <w:spacing w:after="0" w:line="240" w:lineRule="auto"/>
        <w:rPr>
          <w:rFonts w:ascii="Calibri" w:hAnsi="Calibri"/>
          <w:sz w:val="20"/>
          <w:szCs w:val="20"/>
        </w:rPr>
      </w:pPr>
    </w:p>
    <w:p w14:paraId="66054854" w14:textId="73B4A5C4" w:rsidR="0002220C" w:rsidRDefault="0002220C" w:rsidP="00926CD9">
      <w:pPr>
        <w:spacing w:after="0" w:line="240" w:lineRule="auto"/>
        <w:rPr>
          <w:rFonts w:ascii="Calibri" w:hAnsi="Calibri"/>
          <w:sz w:val="20"/>
          <w:szCs w:val="20"/>
        </w:rPr>
      </w:pPr>
    </w:p>
    <w:p w14:paraId="74483594" w14:textId="113C65D4" w:rsidR="0002220C" w:rsidRDefault="0002220C" w:rsidP="00926CD9">
      <w:pPr>
        <w:spacing w:after="0" w:line="240" w:lineRule="auto"/>
        <w:rPr>
          <w:rFonts w:ascii="Calibri" w:hAnsi="Calibri"/>
          <w:sz w:val="20"/>
          <w:szCs w:val="20"/>
        </w:rPr>
      </w:pPr>
    </w:p>
    <w:p w14:paraId="551B419E" w14:textId="77777777" w:rsidR="0002220C" w:rsidRDefault="0002220C" w:rsidP="00926CD9">
      <w:pPr>
        <w:spacing w:after="0" w:line="240" w:lineRule="auto"/>
        <w:rPr>
          <w:rFonts w:ascii="Calibri" w:hAnsi="Calibri"/>
          <w:sz w:val="20"/>
          <w:szCs w:val="20"/>
        </w:rPr>
      </w:pPr>
    </w:p>
    <w:p w14:paraId="4E04A7E2" w14:textId="77777777" w:rsidR="00926CD9" w:rsidRDefault="00926CD9" w:rsidP="00926CD9">
      <w:pPr>
        <w:spacing w:after="0" w:line="240" w:lineRule="auto"/>
        <w:rPr>
          <w:rFonts w:ascii="Calibri" w:hAnsi="Calibri"/>
          <w:sz w:val="20"/>
          <w:szCs w:val="20"/>
        </w:rPr>
      </w:pPr>
    </w:p>
    <w:p w14:paraId="0839173F" w14:textId="09619CE9" w:rsidR="00926CD9" w:rsidRPr="00926CD9" w:rsidRDefault="00926CD9" w:rsidP="00926CD9">
      <w:pPr>
        <w:spacing w:after="0" w:line="240" w:lineRule="auto"/>
        <w:jc w:val="right"/>
        <w:rPr>
          <w:rFonts w:ascii="Calibri" w:hAnsi="Calibri"/>
          <w:b/>
          <w:bCs/>
          <w:sz w:val="72"/>
          <w:szCs w:val="72"/>
        </w:rPr>
      </w:pPr>
      <w:r w:rsidRPr="00926CD9">
        <w:rPr>
          <w:rFonts w:ascii="Calibri" w:hAnsi="Calibri"/>
          <w:b/>
          <w:bCs/>
          <w:sz w:val="72"/>
          <w:szCs w:val="72"/>
        </w:rPr>
        <w:t>Careers/Education</w:t>
      </w:r>
      <w:r w:rsidRPr="00926CD9">
        <w:rPr>
          <w:rFonts w:ascii="Calibri" w:hAnsi="Calibri"/>
          <w:b/>
          <w:bCs/>
          <w:sz w:val="72"/>
          <w:szCs w:val="72"/>
        </w:rPr>
        <w:t xml:space="preserve"> Report</w:t>
      </w:r>
    </w:p>
    <w:p w14:paraId="365D6D4C" w14:textId="11B12ECE" w:rsidR="00926CD9" w:rsidRDefault="00926CD9" w:rsidP="00926CD9">
      <w:pPr>
        <w:spacing w:after="0" w:line="240" w:lineRule="auto"/>
        <w:jc w:val="right"/>
        <w:rPr>
          <w:rFonts w:ascii="Calibri" w:hAnsi="Calibri"/>
          <w:sz w:val="72"/>
          <w:szCs w:val="72"/>
        </w:rPr>
      </w:pPr>
      <w:r w:rsidRPr="00926CD9">
        <w:rPr>
          <w:rFonts w:ascii="Calibri" w:hAnsi="Calibri"/>
          <w:sz w:val="72"/>
          <w:szCs w:val="72"/>
        </w:rPr>
        <w:t>Paul Greenwood</w:t>
      </w:r>
    </w:p>
    <w:p w14:paraId="555D5799" w14:textId="78F65C59" w:rsidR="0002220C" w:rsidRDefault="0002220C" w:rsidP="00926CD9">
      <w:pPr>
        <w:spacing w:after="0" w:line="240" w:lineRule="auto"/>
        <w:jc w:val="right"/>
        <w:rPr>
          <w:rFonts w:ascii="Calibri" w:hAnsi="Calibri"/>
          <w:sz w:val="72"/>
          <w:szCs w:val="72"/>
        </w:rPr>
      </w:pPr>
    </w:p>
    <w:p w14:paraId="1E41C562" w14:textId="5C3E0E9A" w:rsidR="0002220C" w:rsidRDefault="0002220C" w:rsidP="00926CD9">
      <w:pPr>
        <w:spacing w:after="0" w:line="240" w:lineRule="auto"/>
        <w:jc w:val="right"/>
        <w:rPr>
          <w:rFonts w:ascii="Calibri" w:hAnsi="Calibri"/>
          <w:sz w:val="72"/>
          <w:szCs w:val="72"/>
        </w:rPr>
      </w:pPr>
    </w:p>
    <w:p w14:paraId="53C30728" w14:textId="7BF661DE" w:rsidR="0002220C" w:rsidRDefault="0002220C" w:rsidP="00926CD9">
      <w:pPr>
        <w:spacing w:after="0" w:line="240" w:lineRule="auto"/>
        <w:jc w:val="right"/>
        <w:rPr>
          <w:rFonts w:ascii="Calibri" w:hAnsi="Calibri"/>
          <w:sz w:val="72"/>
          <w:szCs w:val="72"/>
        </w:rPr>
      </w:pPr>
    </w:p>
    <w:p w14:paraId="361587C5" w14:textId="73066FCC" w:rsidR="0002220C" w:rsidRDefault="0002220C" w:rsidP="00926CD9">
      <w:pPr>
        <w:spacing w:after="0" w:line="240" w:lineRule="auto"/>
        <w:jc w:val="right"/>
        <w:rPr>
          <w:rFonts w:ascii="Calibri" w:hAnsi="Calibri"/>
          <w:sz w:val="72"/>
          <w:szCs w:val="72"/>
        </w:rPr>
      </w:pPr>
    </w:p>
    <w:p w14:paraId="58FBE024" w14:textId="51D2A8CF" w:rsidR="0002220C" w:rsidRDefault="0002220C" w:rsidP="00926CD9">
      <w:pPr>
        <w:spacing w:after="0" w:line="240" w:lineRule="auto"/>
        <w:jc w:val="right"/>
        <w:rPr>
          <w:rFonts w:ascii="Calibri" w:hAnsi="Calibri"/>
          <w:sz w:val="72"/>
          <w:szCs w:val="72"/>
        </w:rPr>
      </w:pPr>
    </w:p>
    <w:p w14:paraId="19A2DDF9" w14:textId="77777777" w:rsidR="0002220C" w:rsidRDefault="0002220C" w:rsidP="00926CD9">
      <w:pPr>
        <w:spacing w:after="0" w:line="240" w:lineRule="auto"/>
        <w:jc w:val="right"/>
        <w:rPr>
          <w:rFonts w:ascii="Calibri" w:hAnsi="Calibri"/>
          <w:sz w:val="72"/>
          <w:szCs w:val="72"/>
        </w:rPr>
      </w:pPr>
    </w:p>
    <w:p w14:paraId="22A635E8" w14:textId="77777777" w:rsidR="00E7792C" w:rsidRPr="00E7792C" w:rsidRDefault="00E7792C" w:rsidP="00E7792C">
      <w:pPr>
        <w:spacing w:after="0" w:line="360" w:lineRule="auto"/>
        <w:jc w:val="both"/>
        <w:rPr>
          <w:rFonts w:cstheme="minorHAnsi"/>
        </w:rPr>
      </w:pPr>
      <w:r w:rsidRPr="00E7792C">
        <w:rPr>
          <w:rFonts w:cstheme="minorHAnsi"/>
        </w:rPr>
        <w:lastRenderedPageBreak/>
        <w:t xml:space="preserve">Throughout 2021 we have continued to work closely with the central CII and in particular the Education Partnerships Manager, </w:t>
      </w:r>
      <w:proofErr w:type="spellStart"/>
      <w:r w:rsidRPr="00E7792C">
        <w:rPr>
          <w:rFonts w:cstheme="minorHAnsi"/>
        </w:rPr>
        <w:t>Vivine</w:t>
      </w:r>
      <w:proofErr w:type="spellEnd"/>
      <w:r w:rsidRPr="00E7792C">
        <w:rPr>
          <w:rFonts w:cstheme="minorHAnsi"/>
        </w:rPr>
        <w:t xml:space="preserve"> Cameron </w:t>
      </w:r>
      <w:proofErr w:type="gramStart"/>
      <w:r w:rsidRPr="00E7792C">
        <w:rPr>
          <w:rFonts w:cstheme="minorHAnsi"/>
        </w:rPr>
        <w:t>in order to</w:t>
      </w:r>
      <w:proofErr w:type="gramEnd"/>
      <w:r w:rsidRPr="00E7792C">
        <w:rPr>
          <w:rFonts w:cstheme="minorHAnsi"/>
        </w:rPr>
        <w:t xml:space="preserve"> promote our industry and the benefits of both CII membership and the CII qualifications. </w:t>
      </w:r>
    </w:p>
    <w:p w14:paraId="5D6EB8C1" w14:textId="77777777" w:rsidR="00E7792C" w:rsidRPr="00E7792C" w:rsidRDefault="00E7792C" w:rsidP="00E7792C">
      <w:pPr>
        <w:spacing w:after="0" w:line="360" w:lineRule="auto"/>
        <w:jc w:val="both"/>
        <w:rPr>
          <w:rFonts w:cstheme="minorHAnsi"/>
        </w:rPr>
      </w:pPr>
    </w:p>
    <w:p w14:paraId="7BB2BC25" w14:textId="77777777" w:rsidR="00E7792C" w:rsidRPr="00E7792C" w:rsidRDefault="00E7792C" w:rsidP="00E7792C">
      <w:pPr>
        <w:spacing w:after="0" w:line="360" w:lineRule="auto"/>
        <w:jc w:val="both"/>
        <w:rPr>
          <w:rFonts w:cstheme="minorHAnsi"/>
        </w:rPr>
      </w:pPr>
      <w:r w:rsidRPr="00E7792C">
        <w:rPr>
          <w:rFonts w:cstheme="minorHAnsi"/>
        </w:rPr>
        <w:t xml:space="preserve">Our focus at the start of 2021 was to build on the relationships we had developed with universities in the </w:t>
      </w:r>
      <w:proofErr w:type="gramStart"/>
      <w:r w:rsidRPr="00E7792C">
        <w:rPr>
          <w:rFonts w:cstheme="minorHAnsi"/>
        </w:rPr>
        <w:t>North West</w:t>
      </w:r>
      <w:proofErr w:type="gramEnd"/>
      <w:r w:rsidRPr="00E7792C">
        <w:rPr>
          <w:rFonts w:cstheme="minorHAnsi"/>
        </w:rPr>
        <w:t xml:space="preserve">, including Bolton, Manchester Met, Salford, Cumbria and Lancaster. </w:t>
      </w:r>
    </w:p>
    <w:p w14:paraId="12E8D732" w14:textId="77777777" w:rsidR="00E7792C" w:rsidRPr="00E7792C" w:rsidRDefault="00E7792C" w:rsidP="00E7792C">
      <w:pPr>
        <w:spacing w:after="0" w:line="360" w:lineRule="auto"/>
        <w:jc w:val="both"/>
        <w:rPr>
          <w:rFonts w:cstheme="minorHAnsi"/>
        </w:rPr>
      </w:pPr>
    </w:p>
    <w:p w14:paraId="09946778" w14:textId="77777777" w:rsidR="00E7792C" w:rsidRPr="00E7792C" w:rsidRDefault="00E7792C" w:rsidP="00E7792C">
      <w:pPr>
        <w:spacing w:after="0" w:line="360" w:lineRule="auto"/>
        <w:jc w:val="both"/>
        <w:rPr>
          <w:rFonts w:cstheme="minorHAnsi"/>
        </w:rPr>
      </w:pPr>
      <w:r w:rsidRPr="00E7792C">
        <w:rPr>
          <w:rFonts w:cstheme="minorHAnsi"/>
        </w:rPr>
        <w:t xml:space="preserve">Working closely with </w:t>
      </w:r>
      <w:proofErr w:type="spellStart"/>
      <w:r w:rsidRPr="00E7792C">
        <w:rPr>
          <w:rFonts w:cstheme="minorHAnsi"/>
        </w:rPr>
        <w:t>Vivine</w:t>
      </w:r>
      <w:proofErr w:type="spellEnd"/>
      <w:r w:rsidRPr="00E7792C">
        <w:rPr>
          <w:rFonts w:cstheme="minorHAnsi"/>
        </w:rPr>
        <w:t xml:space="preserve"> we delivered online career webinars to Lancaster University and Salford University. The webinar we delivered to Salford University was particularly well attended with approximately 177 students attending the event. The feedback from the webinars has been extremely positive with 80% of attendees confirming that before the sessions they would not have considered a career in insurance and following the sessions 50% of students stated that they now consider a career within the Insurance sector as a realistic option and a further 33% confirming that they may consider it. Thank you again to Natasha and Joanne for taking time out to support the Salford University webinar.</w:t>
      </w:r>
    </w:p>
    <w:p w14:paraId="1D5212F4" w14:textId="77777777" w:rsidR="00E7792C" w:rsidRPr="00E7792C" w:rsidRDefault="00E7792C" w:rsidP="00E7792C">
      <w:pPr>
        <w:spacing w:after="0" w:line="360" w:lineRule="auto"/>
        <w:jc w:val="both"/>
        <w:rPr>
          <w:rFonts w:cstheme="minorHAnsi"/>
        </w:rPr>
      </w:pPr>
    </w:p>
    <w:p w14:paraId="70ADE27F" w14:textId="77777777" w:rsidR="00E7792C" w:rsidRPr="00E7792C" w:rsidRDefault="00E7792C" w:rsidP="00E7792C">
      <w:pPr>
        <w:spacing w:after="0" w:line="360" w:lineRule="auto"/>
        <w:jc w:val="both"/>
        <w:rPr>
          <w:rFonts w:cstheme="minorHAnsi"/>
        </w:rPr>
      </w:pPr>
      <w:r w:rsidRPr="00E7792C">
        <w:rPr>
          <w:rFonts w:cstheme="minorHAnsi"/>
        </w:rPr>
        <w:t xml:space="preserve">We have continued to work closely with Kendal Institute jointly supporting events at Lancaster and Cumbria University. </w:t>
      </w:r>
    </w:p>
    <w:p w14:paraId="59D70364" w14:textId="77777777" w:rsidR="00E7792C" w:rsidRPr="00E7792C" w:rsidRDefault="00E7792C" w:rsidP="00E7792C">
      <w:pPr>
        <w:spacing w:after="0" w:line="360" w:lineRule="auto"/>
        <w:jc w:val="both"/>
        <w:rPr>
          <w:rFonts w:cstheme="minorHAnsi"/>
        </w:rPr>
      </w:pPr>
    </w:p>
    <w:p w14:paraId="28AA0AD7" w14:textId="77777777" w:rsidR="00E7792C" w:rsidRPr="00E7792C" w:rsidRDefault="00E7792C" w:rsidP="00E7792C">
      <w:pPr>
        <w:spacing w:after="0" w:line="360" w:lineRule="auto"/>
        <w:jc w:val="both"/>
        <w:rPr>
          <w:rFonts w:cstheme="minorHAnsi"/>
        </w:rPr>
      </w:pPr>
      <w:r w:rsidRPr="00E7792C">
        <w:rPr>
          <w:rFonts w:cstheme="minorHAnsi"/>
        </w:rPr>
        <w:t xml:space="preserve">In addition to the careers </w:t>
      </w:r>
      <w:proofErr w:type="gramStart"/>
      <w:r w:rsidRPr="00E7792C">
        <w:rPr>
          <w:rFonts w:cstheme="minorHAnsi"/>
        </w:rPr>
        <w:t>webinars</w:t>
      </w:r>
      <w:proofErr w:type="gramEnd"/>
      <w:r w:rsidRPr="00E7792C">
        <w:rPr>
          <w:rFonts w:cstheme="minorHAnsi"/>
        </w:rPr>
        <w:t xml:space="preserve"> we also supported Lancaster University in providing students with an opportunity to undertake “mock interviews.” The sessions were designed to support 1</w:t>
      </w:r>
      <w:r w:rsidRPr="00E7792C">
        <w:rPr>
          <w:rFonts w:cstheme="minorHAnsi"/>
          <w:vertAlign w:val="superscript"/>
        </w:rPr>
        <w:t>st</w:t>
      </w:r>
      <w:r w:rsidRPr="00E7792C">
        <w:rPr>
          <w:rFonts w:cstheme="minorHAnsi"/>
        </w:rPr>
        <w:t xml:space="preserve"> year students who were preparing themselves to pursue an industrial placement as part of their degree programmes. Kayleigh dedicated a considerable amount of time to this event and completed 4 mock interviews with Lancaster students and we received some </w:t>
      </w:r>
      <w:proofErr w:type="gramStart"/>
      <w:r w:rsidRPr="00E7792C">
        <w:rPr>
          <w:rFonts w:cstheme="minorHAnsi"/>
        </w:rPr>
        <w:t>really positive</w:t>
      </w:r>
      <w:proofErr w:type="gramEnd"/>
      <w:r w:rsidRPr="00E7792C">
        <w:rPr>
          <w:rFonts w:cstheme="minorHAnsi"/>
        </w:rPr>
        <w:t xml:space="preserve"> feedback from the University’s Career Coordinator. </w:t>
      </w:r>
    </w:p>
    <w:p w14:paraId="1E6EA915" w14:textId="77777777" w:rsidR="00E7792C" w:rsidRPr="00E7792C" w:rsidRDefault="00E7792C" w:rsidP="00E7792C">
      <w:pPr>
        <w:spacing w:after="0" w:line="360" w:lineRule="auto"/>
        <w:jc w:val="both"/>
        <w:rPr>
          <w:rFonts w:cstheme="minorHAnsi"/>
        </w:rPr>
      </w:pPr>
    </w:p>
    <w:p w14:paraId="16594F57" w14:textId="77777777" w:rsidR="00E7792C" w:rsidRPr="00E7792C" w:rsidRDefault="00E7792C" w:rsidP="00E7792C">
      <w:pPr>
        <w:spacing w:after="0" w:line="360" w:lineRule="auto"/>
        <w:jc w:val="both"/>
        <w:rPr>
          <w:rFonts w:cstheme="minorHAnsi"/>
        </w:rPr>
      </w:pPr>
      <w:r w:rsidRPr="00E7792C">
        <w:rPr>
          <w:rFonts w:cstheme="minorHAnsi"/>
        </w:rPr>
        <w:t xml:space="preserve">More recently we have found that schools have started to </w:t>
      </w:r>
      <w:proofErr w:type="gramStart"/>
      <w:r w:rsidRPr="00E7792C">
        <w:rPr>
          <w:rFonts w:cstheme="minorHAnsi"/>
        </w:rPr>
        <w:t>open up</w:t>
      </w:r>
      <w:proofErr w:type="gramEnd"/>
      <w:r w:rsidRPr="00E7792C">
        <w:rPr>
          <w:rFonts w:cstheme="minorHAnsi"/>
        </w:rPr>
        <w:t xml:space="preserve"> again and we had the opportunity to attend career fairs in person. Our first careers fair was in October 2021 at Cannon Slade and was attended by Natasha and Ian. </w:t>
      </w:r>
    </w:p>
    <w:p w14:paraId="7B4585BB" w14:textId="77777777" w:rsidR="00E7792C" w:rsidRPr="00E7792C" w:rsidRDefault="00E7792C" w:rsidP="00E7792C">
      <w:pPr>
        <w:spacing w:after="0" w:line="360" w:lineRule="auto"/>
        <w:jc w:val="both"/>
        <w:rPr>
          <w:rFonts w:cstheme="minorHAnsi"/>
        </w:rPr>
      </w:pPr>
    </w:p>
    <w:p w14:paraId="352861ED" w14:textId="77777777" w:rsidR="00E7792C" w:rsidRPr="00E7792C" w:rsidRDefault="00E7792C" w:rsidP="00E7792C">
      <w:pPr>
        <w:spacing w:after="0" w:line="360" w:lineRule="auto"/>
        <w:jc w:val="both"/>
        <w:rPr>
          <w:rFonts w:cstheme="minorHAnsi"/>
        </w:rPr>
      </w:pPr>
      <w:r w:rsidRPr="00E7792C">
        <w:rPr>
          <w:rFonts w:cstheme="minorHAnsi"/>
        </w:rPr>
        <w:t xml:space="preserve">In March 2022, myself and Natasha attended the Bolton Schools career fair along with Joanna Vickers from BIBA. It was felt that exploring joint opportunities with Joanna would help with identifying suitable events and ultimately works towards an aligned goal of promoting our industry. </w:t>
      </w:r>
    </w:p>
    <w:p w14:paraId="694198D6" w14:textId="77777777" w:rsidR="00E7792C" w:rsidRPr="00E7792C" w:rsidRDefault="00E7792C" w:rsidP="00E7792C">
      <w:pPr>
        <w:spacing w:after="0" w:line="360" w:lineRule="auto"/>
        <w:jc w:val="both"/>
        <w:rPr>
          <w:rFonts w:cstheme="minorHAnsi"/>
        </w:rPr>
      </w:pPr>
    </w:p>
    <w:p w14:paraId="14913E7C" w14:textId="77777777" w:rsidR="00E7792C" w:rsidRPr="00E7792C" w:rsidRDefault="00E7792C" w:rsidP="00E7792C">
      <w:pPr>
        <w:spacing w:after="0" w:line="360" w:lineRule="auto"/>
        <w:jc w:val="both"/>
        <w:rPr>
          <w:rFonts w:cstheme="minorHAnsi"/>
        </w:rPr>
      </w:pPr>
      <w:r w:rsidRPr="00E7792C">
        <w:rPr>
          <w:rFonts w:cstheme="minorHAnsi"/>
        </w:rPr>
        <w:lastRenderedPageBreak/>
        <w:t xml:space="preserve">Natasha is currently in contact with St Josephs to understand if there is an opportunity to attend their career event. This is via a contact made during the Bolton Careers fair. </w:t>
      </w:r>
    </w:p>
    <w:p w14:paraId="2316CE60" w14:textId="77777777" w:rsidR="00E7792C" w:rsidRPr="00E7792C" w:rsidRDefault="00E7792C" w:rsidP="00E7792C">
      <w:pPr>
        <w:spacing w:after="0" w:line="360" w:lineRule="auto"/>
        <w:jc w:val="both"/>
        <w:rPr>
          <w:rFonts w:cstheme="minorHAnsi"/>
        </w:rPr>
      </w:pPr>
    </w:p>
    <w:p w14:paraId="3CF7FC9C" w14:textId="77777777" w:rsidR="00E7792C" w:rsidRPr="00E7792C" w:rsidRDefault="00E7792C" w:rsidP="00E7792C">
      <w:pPr>
        <w:spacing w:after="0" w:line="360" w:lineRule="auto"/>
        <w:jc w:val="both"/>
        <w:rPr>
          <w:rFonts w:cstheme="minorHAnsi"/>
        </w:rPr>
      </w:pPr>
      <w:r w:rsidRPr="00E7792C">
        <w:rPr>
          <w:rFonts w:cstheme="minorHAnsi"/>
        </w:rPr>
        <w:t xml:space="preserve">Feedback following the careers event is that our careers roadshow pack would benefit from updating </w:t>
      </w:r>
      <w:proofErr w:type="gramStart"/>
      <w:r w:rsidRPr="00E7792C">
        <w:rPr>
          <w:rFonts w:cstheme="minorHAnsi"/>
        </w:rPr>
        <w:t>in order to</w:t>
      </w:r>
      <w:proofErr w:type="gramEnd"/>
      <w:r w:rsidRPr="00E7792C">
        <w:rPr>
          <w:rFonts w:cstheme="minorHAnsi"/>
        </w:rPr>
        <w:t xml:space="preserve"> help attract more students to our stand. </w:t>
      </w:r>
    </w:p>
    <w:p w14:paraId="10A2CE4F" w14:textId="77777777" w:rsidR="00E7792C" w:rsidRPr="00E7792C" w:rsidRDefault="00E7792C" w:rsidP="00E7792C">
      <w:pPr>
        <w:spacing w:after="0" w:line="360" w:lineRule="auto"/>
        <w:jc w:val="both"/>
        <w:rPr>
          <w:rFonts w:cstheme="minorHAnsi"/>
        </w:rPr>
      </w:pPr>
    </w:p>
    <w:p w14:paraId="50D153D0" w14:textId="77777777" w:rsidR="00E7792C" w:rsidRPr="00E7792C" w:rsidRDefault="00E7792C" w:rsidP="00E7792C">
      <w:pPr>
        <w:spacing w:after="0" w:line="360" w:lineRule="auto"/>
        <w:jc w:val="both"/>
        <w:rPr>
          <w:rFonts w:cstheme="minorHAnsi"/>
        </w:rPr>
      </w:pPr>
      <w:r w:rsidRPr="00E7792C">
        <w:rPr>
          <w:rFonts w:cstheme="minorHAnsi"/>
        </w:rPr>
        <w:t xml:space="preserve">I would like to thank everyone that has supported the various career events over the last year. </w:t>
      </w:r>
    </w:p>
    <w:p w14:paraId="0BDA1C35" w14:textId="77777777" w:rsidR="00E7792C" w:rsidRPr="00E7792C" w:rsidRDefault="00E7792C" w:rsidP="00E7792C">
      <w:pPr>
        <w:spacing w:after="0" w:line="240" w:lineRule="auto"/>
        <w:rPr>
          <w:rFonts w:cstheme="minorHAnsi"/>
        </w:rPr>
      </w:pPr>
    </w:p>
    <w:p w14:paraId="5D652728" w14:textId="0C9C223F" w:rsidR="00926CD9" w:rsidRDefault="00926CD9" w:rsidP="00926CD9">
      <w:pPr>
        <w:spacing w:after="0" w:line="240" w:lineRule="auto"/>
        <w:jc w:val="right"/>
        <w:rPr>
          <w:rFonts w:ascii="Calibri" w:hAnsi="Calibri"/>
          <w:sz w:val="72"/>
          <w:szCs w:val="72"/>
        </w:rPr>
      </w:pPr>
    </w:p>
    <w:p w14:paraId="5CDA7B5D" w14:textId="44BB8CA1" w:rsidR="00926CD9" w:rsidRDefault="00926CD9" w:rsidP="00926CD9">
      <w:pPr>
        <w:spacing w:after="0" w:line="240" w:lineRule="auto"/>
        <w:jc w:val="right"/>
        <w:rPr>
          <w:rFonts w:ascii="Calibri" w:hAnsi="Calibri"/>
          <w:sz w:val="72"/>
          <w:szCs w:val="72"/>
        </w:rPr>
      </w:pPr>
    </w:p>
    <w:p w14:paraId="6A0EE144" w14:textId="57E4D34E" w:rsidR="00926CD9" w:rsidRDefault="00926CD9" w:rsidP="00926CD9">
      <w:pPr>
        <w:spacing w:after="0" w:line="240" w:lineRule="auto"/>
        <w:jc w:val="right"/>
        <w:rPr>
          <w:rFonts w:ascii="Calibri" w:hAnsi="Calibri"/>
          <w:sz w:val="72"/>
          <w:szCs w:val="72"/>
        </w:rPr>
      </w:pPr>
    </w:p>
    <w:p w14:paraId="008B3CDE" w14:textId="78AAC8D7" w:rsidR="00926CD9" w:rsidRDefault="00926CD9" w:rsidP="00926CD9">
      <w:pPr>
        <w:spacing w:after="0" w:line="240" w:lineRule="auto"/>
        <w:jc w:val="right"/>
        <w:rPr>
          <w:rFonts w:ascii="Calibri" w:hAnsi="Calibri"/>
          <w:sz w:val="72"/>
          <w:szCs w:val="72"/>
        </w:rPr>
      </w:pPr>
    </w:p>
    <w:p w14:paraId="4AE7E926" w14:textId="3DE844BA" w:rsidR="00926CD9" w:rsidRDefault="00926CD9" w:rsidP="00926CD9">
      <w:pPr>
        <w:spacing w:after="0" w:line="240" w:lineRule="auto"/>
        <w:jc w:val="right"/>
        <w:rPr>
          <w:rFonts w:ascii="Calibri" w:hAnsi="Calibri"/>
          <w:sz w:val="72"/>
          <w:szCs w:val="72"/>
        </w:rPr>
      </w:pPr>
    </w:p>
    <w:p w14:paraId="12A158F5" w14:textId="52DE6A1F" w:rsidR="00926CD9" w:rsidRDefault="00926CD9" w:rsidP="00926CD9">
      <w:pPr>
        <w:spacing w:after="0" w:line="240" w:lineRule="auto"/>
        <w:jc w:val="right"/>
        <w:rPr>
          <w:rFonts w:ascii="Calibri" w:hAnsi="Calibri"/>
          <w:sz w:val="72"/>
          <w:szCs w:val="72"/>
        </w:rPr>
      </w:pPr>
    </w:p>
    <w:p w14:paraId="399A0D2A" w14:textId="65F7DF4B" w:rsidR="00926CD9" w:rsidRDefault="00926CD9" w:rsidP="00926CD9">
      <w:pPr>
        <w:spacing w:after="0" w:line="240" w:lineRule="auto"/>
        <w:jc w:val="right"/>
        <w:rPr>
          <w:rFonts w:ascii="Calibri" w:hAnsi="Calibri"/>
          <w:sz w:val="72"/>
          <w:szCs w:val="72"/>
        </w:rPr>
      </w:pPr>
    </w:p>
    <w:p w14:paraId="713E34AF" w14:textId="77777777" w:rsidR="00926CD9" w:rsidRPr="00926CD9" w:rsidRDefault="00926CD9" w:rsidP="00926CD9">
      <w:pPr>
        <w:spacing w:after="0" w:line="240" w:lineRule="auto"/>
        <w:jc w:val="right"/>
        <w:rPr>
          <w:rFonts w:ascii="Calibri" w:hAnsi="Calibri"/>
          <w:sz w:val="72"/>
          <w:szCs w:val="72"/>
        </w:rPr>
      </w:pPr>
    </w:p>
    <w:p w14:paraId="23A8E243" w14:textId="77777777" w:rsidR="00926CD9" w:rsidRDefault="00926CD9" w:rsidP="00926CD9">
      <w:pPr>
        <w:spacing w:after="0" w:line="240" w:lineRule="auto"/>
        <w:jc w:val="right"/>
        <w:rPr>
          <w:rFonts w:ascii="Calibri" w:hAnsi="Calibri"/>
          <w:b/>
          <w:bCs/>
          <w:sz w:val="72"/>
          <w:szCs w:val="72"/>
        </w:rPr>
      </w:pPr>
    </w:p>
    <w:p w14:paraId="20BC29E8" w14:textId="77777777" w:rsidR="00926CD9" w:rsidRDefault="00926CD9" w:rsidP="00926CD9">
      <w:pPr>
        <w:spacing w:after="0" w:line="240" w:lineRule="auto"/>
        <w:jc w:val="right"/>
        <w:rPr>
          <w:rFonts w:ascii="Calibri" w:hAnsi="Calibri"/>
          <w:b/>
          <w:bCs/>
          <w:sz w:val="72"/>
          <w:szCs w:val="72"/>
        </w:rPr>
      </w:pPr>
    </w:p>
    <w:p w14:paraId="40ADDB20" w14:textId="77777777" w:rsidR="00926CD9" w:rsidRDefault="00926CD9" w:rsidP="00926CD9">
      <w:pPr>
        <w:spacing w:after="0" w:line="240" w:lineRule="auto"/>
        <w:jc w:val="right"/>
        <w:rPr>
          <w:rFonts w:ascii="Calibri" w:hAnsi="Calibri"/>
          <w:b/>
          <w:bCs/>
          <w:sz w:val="72"/>
          <w:szCs w:val="72"/>
        </w:rPr>
      </w:pPr>
    </w:p>
    <w:p w14:paraId="16E50E87" w14:textId="77777777" w:rsidR="00926CD9" w:rsidRDefault="00926CD9" w:rsidP="00926CD9">
      <w:pPr>
        <w:spacing w:after="0" w:line="240" w:lineRule="auto"/>
        <w:jc w:val="right"/>
        <w:rPr>
          <w:rFonts w:ascii="Calibri" w:hAnsi="Calibri"/>
          <w:b/>
          <w:bCs/>
          <w:sz w:val="72"/>
          <w:szCs w:val="72"/>
        </w:rPr>
      </w:pPr>
    </w:p>
    <w:p w14:paraId="6093743F" w14:textId="77777777" w:rsidR="00926CD9" w:rsidRDefault="00926CD9" w:rsidP="00926CD9">
      <w:pPr>
        <w:spacing w:after="0" w:line="240" w:lineRule="auto"/>
        <w:jc w:val="right"/>
        <w:rPr>
          <w:rFonts w:ascii="Calibri" w:hAnsi="Calibri"/>
          <w:b/>
          <w:bCs/>
          <w:sz w:val="72"/>
          <w:szCs w:val="72"/>
        </w:rPr>
      </w:pPr>
    </w:p>
    <w:p w14:paraId="1A5A4A66" w14:textId="14E4E8E0" w:rsidR="00926CD9" w:rsidRDefault="00926CD9" w:rsidP="00926CD9">
      <w:pPr>
        <w:spacing w:after="0" w:line="240" w:lineRule="auto"/>
        <w:jc w:val="right"/>
        <w:rPr>
          <w:rFonts w:ascii="Calibri" w:hAnsi="Calibri"/>
          <w:sz w:val="72"/>
          <w:szCs w:val="72"/>
        </w:rPr>
      </w:pPr>
    </w:p>
    <w:p w14:paraId="2CC6873C" w14:textId="573EC291" w:rsidR="00926CD9" w:rsidRDefault="00926CD9" w:rsidP="00926CD9">
      <w:pPr>
        <w:spacing w:after="0" w:line="240" w:lineRule="auto"/>
        <w:jc w:val="right"/>
        <w:rPr>
          <w:rFonts w:ascii="Calibri" w:hAnsi="Calibri"/>
          <w:sz w:val="72"/>
          <w:szCs w:val="72"/>
        </w:rPr>
      </w:pPr>
    </w:p>
    <w:p w14:paraId="1DBB103E" w14:textId="2C6ACCA7" w:rsidR="00926CD9" w:rsidRDefault="00926CD9" w:rsidP="00926CD9">
      <w:pPr>
        <w:spacing w:after="0" w:line="240" w:lineRule="auto"/>
        <w:jc w:val="right"/>
        <w:rPr>
          <w:rFonts w:ascii="Calibri" w:hAnsi="Calibri"/>
          <w:sz w:val="72"/>
          <w:szCs w:val="72"/>
        </w:rPr>
      </w:pPr>
    </w:p>
    <w:p w14:paraId="01ADAAAD" w14:textId="77777777" w:rsidR="00D5115B" w:rsidRDefault="00D5115B" w:rsidP="00926CD9">
      <w:pPr>
        <w:spacing w:after="0" w:line="240" w:lineRule="auto"/>
        <w:jc w:val="right"/>
        <w:rPr>
          <w:rFonts w:ascii="Calibri" w:hAnsi="Calibri"/>
          <w:b/>
          <w:bCs/>
          <w:sz w:val="72"/>
          <w:szCs w:val="72"/>
        </w:rPr>
      </w:pPr>
    </w:p>
    <w:p w14:paraId="327529F8" w14:textId="77777777" w:rsidR="00D5115B" w:rsidRDefault="00D5115B" w:rsidP="00926CD9">
      <w:pPr>
        <w:spacing w:after="0" w:line="240" w:lineRule="auto"/>
        <w:jc w:val="right"/>
        <w:rPr>
          <w:rFonts w:ascii="Calibri" w:hAnsi="Calibri"/>
          <w:b/>
          <w:bCs/>
          <w:sz w:val="72"/>
          <w:szCs w:val="72"/>
        </w:rPr>
      </w:pPr>
    </w:p>
    <w:p w14:paraId="51C417D5" w14:textId="31431221" w:rsidR="00926CD9" w:rsidRPr="00D5115B" w:rsidRDefault="00926CD9" w:rsidP="00926CD9">
      <w:pPr>
        <w:spacing w:after="0" w:line="240" w:lineRule="auto"/>
        <w:jc w:val="right"/>
        <w:rPr>
          <w:rFonts w:ascii="Calibri" w:hAnsi="Calibri"/>
          <w:b/>
          <w:bCs/>
          <w:sz w:val="72"/>
          <w:szCs w:val="72"/>
        </w:rPr>
      </w:pPr>
      <w:r w:rsidRPr="00D5115B">
        <w:rPr>
          <w:rFonts w:ascii="Calibri" w:hAnsi="Calibri"/>
          <w:b/>
          <w:bCs/>
          <w:sz w:val="72"/>
          <w:szCs w:val="72"/>
        </w:rPr>
        <w:t xml:space="preserve">Sports &amp; Social </w:t>
      </w:r>
      <w:r w:rsidRPr="00D5115B">
        <w:rPr>
          <w:rFonts w:ascii="Calibri" w:hAnsi="Calibri"/>
          <w:b/>
          <w:bCs/>
          <w:sz w:val="72"/>
          <w:szCs w:val="72"/>
        </w:rPr>
        <w:t>Report</w:t>
      </w:r>
      <w:r w:rsidR="0002220C">
        <w:rPr>
          <w:rFonts w:ascii="Calibri" w:hAnsi="Calibri"/>
          <w:b/>
          <w:bCs/>
          <w:sz w:val="72"/>
          <w:szCs w:val="72"/>
        </w:rPr>
        <w:t xml:space="preserve"> (inclusive of </w:t>
      </w:r>
      <w:r w:rsidR="005C4E6F">
        <w:rPr>
          <w:rFonts w:ascii="Calibri" w:hAnsi="Calibri"/>
          <w:b/>
          <w:bCs/>
          <w:sz w:val="72"/>
          <w:szCs w:val="72"/>
        </w:rPr>
        <w:t>New Professionals)</w:t>
      </w:r>
    </w:p>
    <w:p w14:paraId="0625CE7E" w14:textId="490B8949" w:rsidR="00926CD9" w:rsidRDefault="00926CD9" w:rsidP="00926CD9">
      <w:pPr>
        <w:spacing w:after="0" w:line="240" w:lineRule="auto"/>
        <w:jc w:val="right"/>
        <w:rPr>
          <w:rFonts w:ascii="Calibri" w:hAnsi="Calibri"/>
          <w:sz w:val="72"/>
          <w:szCs w:val="72"/>
        </w:rPr>
      </w:pPr>
      <w:r w:rsidRPr="00D5115B">
        <w:rPr>
          <w:rFonts w:ascii="Calibri" w:hAnsi="Calibri"/>
          <w:sz w:val="72"/>
          <w:szCs w:val="72"/>
        </w:rPr>
        <w:t>Dave Scott</w:t>
      </w:r>
      <w:r w:rsidR="0071306D">
        <w:rPr>
          <w:rFonts w:ascii="Calibri" w:hAnsi="Calibri"/>
          <w:sz w:val="72"/>
          <w:szCs w:val="72"/>
        </w:rPr>
        <w:t xml:space="preserve"> &amp; Natasha Hall</w:t>
      </w:r>
    </w:p>
    <w:p w14:paraId="5A9E8551" w14:textId="3A27ED3A" w:rsidR="0002220C" w:rsidRDefault="0002220C" w:rsidP="00926CD9">
      <w:pPr>
        <w:spacing w:after="0" w:line="240" w:lineRule="auto"/>
        <w:jc w:val="right"/>
        <w:rPr>
          <w:rFonts w:ascii="Calibri" w:hAnsi="Calibri"/>
          <w:sz w:val="72"/>
          <w:szCs w:val="72"/>
        </w:rPr>
      </w:pPr>
    </w:p>
    <w:p w14:paraId="28C4A15D" w14:textId="1A6F37B7" w:rsidR="0002220C" w:rsidRDefault="0002220C" w:rsidP="00926CD9">
      <w:pPr>
        <w:spacing w:after="0" w:line="240" w:lineRule="auto"/>
        <w:jc w:val="right"/>
        <w:rPr>
          <w:rFonts w:ascii="Calibri" w:hAnsi="Calibri"/>
          <w:sz w:val="72"/>
          <w:szCs w:val="72"/>
        </w:rPr>
      </w:pPr>
    </w:p>
    <w:p w14:paraId="37B93389" w14:textId="56FAD041" w:rsidR="0002220C" w:rsidRDefault="0002220C" w:rsidP="00926CD9">
      <w:pPr>
        <w:spacing w:after="0" w:line="240" w:lineRule="auto"/>
        <w:jc w:val="right"/>
        <w:rPr>
          <w:rFonts w:ascii="Calibri" w:hAnsi="Calibri"/>
          <w:sz w:val="72"/>
          <w:szCs w:val="72"/>
        </w:rPr>
      </w:pPr>
    </w:p>
    <w:p w14:paraId="6F14445F" w14:textId="778FECE4" w:rsidR="0002220C" w:rsidRDefault="0002220C" w:rsidP="00926CD9">
      <w:pPr>
        <w:spacing w:after="0" w:line="240" w:lineRule="auto"/>
        <w:jc w:val="right"/>
        <w:rPr>
          <w:rFonts w:ascii="Calibri" w:hAnsi="Calibri"/>
          <w:sz w:val="72"/>
          <w:szCs w:val="72"/>
        </w:rPr>
      </w:pPr>
    </w:p>
    <w:p w14:paraId="677FD4BF" w14:textId="2E118F36" w:rsidR="0002220C" w:rsidRDefault="0002220C" w:rsidP="00926CD9">
      <w:pPr>
        <w:spacing w:after="0" w:line="240" w:lineRule="auto"/>
        <w:jc w:val="right"/>
        <w:rPr>
          <w:rFonts w:ascii="Calibri" w:hAnsi="Calibri"/>
          <w:sz w:val="72"/>
          <w:szCs w:val="72"/>
        </w:rPr>
      </w:pPr>
    </w:p>
    <w:p w14:paraId="110E0BA0" w14:textId="3F346F1E" w:rsidR="00D5115B" w:rsidRDefault="00D5115B" w:rsidP="00DE2791">
      <w:pPr>
        <w:spacing w:after="0" w:line="240" w:lineRule="auto"/>
        <w:rPr>
          <w:rFonts w:ascii="Calibri" w:hAnsi="Calibri"/>
        </w:rPr>
      </w:pPr>
    </w:p>
    <w:p w14:paraId="5997B973" w14:textId="2CB24BAB" w:rsidR="00DE2791" w:rsidRDefault="00DE2791" w:rsidP="00DE2791">
      <w:pPr>
        <w:spacing w:after="0" w:line="240" w:lineRule="auto"/>
        <w:rPr>
          <w:rFonts w:ascii="Calibri" w:hAnsi="Calibri"/>
        </w:rPr>
      </w:pPr>
    </w:p>
    <w:p w14:paraId="7D674920" w14:textId="77777777" w:rsidR="00DE2791" w:rsidRPr="00DE2791" w:rsidRDefault="00DE2791" w:rsidP="00DE2791">
      <w:pPr>
        <w:spacing w:after="0" w:line="360" w:lineRule="auto"/>
        <w:jc w:val="both"/>
        <w:rPr>
          <w:rFonts w:cstheme="minorHAnsi"/>
        </w:rPr>
      </w:pPr>
      <w:r w:rsidRPr="00DE2791">
        <w:rPr>
          <w:rFonts w:cstheme="minorHAnsi"/>
        </w:rPr>
        <w:lastRenderedPageBreak/>
        <w:t>It goes without saying that 2021 was another year disrupted by the Covid pandemic, so we had to be resourceful when it came to organising Sports &amp; Social events. Despite the challenges we faced as a committee, we were still able to put on some excellent events, which brought friends and colleagues together as well as raising money for some fantastic causes.</w:t>
      </w:r>
    </w:p>
    <w:p w14:paraId="7E6D5C83" w14:textId="77777777" w:rsidR="00DE2791" w:rsidRPr="00DE2791" w:rsidRDefault="00DE2791" w:rsidP="00DE2791">
      <w:pPr>
        <w:spacing w:after="0" w:line="360" w:lineRule="auto"/>
        <w:jc w:val="both"/>
        <w:rPr>
          <w:rFonts w:cstheme="minorHAnsi"/>
        </w:rPr>
      </w:pPr>
    </w:p>
    <w:p w14:paraId="44831296" w14:textId="77777777" w:rsidR="00DE2791" w:rsidRPr="00DE2791" w:rsidRDefault="00DE2791" w:rsidP="00DE2791">
      <w:pPr>
        <w:spacing w:after="0" w:line="360" w:lineRule="auto"/>
        <w:jc w:val="both"/>
        <w:rPr>
          <w:rFonts w:cstheme="minorHAnsi"/>
        </w:rPr>
      </w:pPr>
      <w:r w:rsidRPr="00DE2791">
        <w:rPr>
          <w:rFonts w:cstheme="minorHAnsi"/>
        </w:rPr>
        <w:t xml:space="preserve">The summer of 2021 saw Bolton CII team up with law firm, Horwich </w:t>
      </w:r>
      <w:proofErr w:type="spellStart"/>
      <w:r w:rsidRPr="00DE2791">
        <w:rPr>
          <w:rFonts w:cstheme="minorHAnsi"/>
        </w:rPr>
        <w:t>Farrelly</w:t>
      </w:r>
      <w:proofErr w:type="spellEnd"/>
      <w:r w:rsidRPr="00DE2791">
        <w:rPr>
          <w:rFonts w:cstheme="minorHAnsi"/>
        </w:rPr>
        <w:t xml:space="preserve">, to bring a one-of-a-kind online quiz to our members. The quiz was hosted by none other than Shaun “The Dark Destroyer” Wallace from ITV’s quiz show, The Chase. If you haven’t watched The Chase before, Shaun is one of the </w:t>
      </w:r>
      <w:proofErr w:type="spellStart"/>
      <w:r w:rsidRPr="00DE2791">
        <w:rPr>
          <w:rFonts w:cstheme="minorHAnsi"/>
        </w:rPr>
        <w:t>shows</w:t>
      </w:r>
      <w:proofErr w:type="spellEnd"/>
      <w:r w:rsidRPr="00DE2791">
        <w:rPr>
          <w:rFonts w:cstheme="minorHAnsi"/>
        </w:rPr>
        <w:t xml:space="preserve"> most formidable “chasers” and he also works as a barrister, making him the perfect host for the night and he certainly didn’t disappoint. Considering by this point in 2021, most people were suffering from “online quiz fatigue” we had a fantastic turnout, helping us to further raise the profile of the CII. </w:t>
      </w:r>
    </w:p>
    <w:p w14:paraId="736CEE37" w14:textId="77777777" w:rsidR="00DE2791" w:rsidRPr="00DE2791" w:rsidRDefault="00DE2791" w:rsidP="00DE2791">
      <w:pPr>
        <w:spacing w:after="0" w:line="360" w:lineRule="auto"/>
        <w:jc w:val="both"/>
        <w:rPr>
          <w:rFonts w:cstheme="minorHAnsi"/>
        </w:rPr>
      </w:pPr>
    </w:p>
    <w:p w14:paraId="34FB9922" w14:textId="77777777" w:rsidR="00DE2791" w:rsidRPr="00DE2791" w:rsidRDefault="00DE2791" w:rsidP="00DE2791">
      <w:pPr>
        <w:spacing w:after="0" w:line="360" w:lineRule="auto"/>
        <w:jc w:val="both"/>
        <w:rPr>
          <w:rFonts w:cstheme="minorHAnsi"/>
        </w:rPr>
      </w:pPr>
      <w:r w:rsidRPr="00DE2791">
        <w:rPr>
          <w:rFonts w:cstheme="minorHAnsi"/>
        </w:rPr>
        <w:t xml:space="preserve">Most importantly, however, we also wanted to raise some money for a worthwhile </w:t>
      </w:r>
      <w:proofErr w:type="gramStart"/>
      <w:r w:rsidRPr="00DE2791">
        <w:rPr>
          <w:rFonts w:cstheme="minorHAnsi"/>
        </w:rPr>
        <w:t>cause</w:t>
      </w:r>
      <w:proofErr w:type="gramEnd"/>
      <w:r w:rsidRPr="00DE2791">
        <w:rPr>
          <w:rFonts w:cstheme="minorHAnsi"/>
        </w:rPr>
        <w:t xml:space="preserve"> and it is widely known how much of an impact the pandemic has had on peoples’ mental health. As such, we decided that we would partner with the charity, Campaign Against Living Miserably (CALM). They really are a wonderful charity and do so much important work to raise awareness as well as running life-saving services and bringing people </w:t>
      </w:r>
      <w:proofErr w:type="gramStart"/>
      <w:r w:rsidRPr="00DE2791">
        <w:rPr>
          <w:rFonts w:cstheme="minorHAnsi"/>
        </w:rPr>
        <w:t>together</w:t>
      </w:r>
      <w:proofErr w:type="gramEnd"/>
      <w:r w:rsidRPr="00DE2791">
        <w:rPr>
          <w:rFonts w:cstheme="minorHAnsi"/>
        </w:rPr>
        <w:t xml:space="preserve"> so they reject living miserably, get help when they need it and don’t die by suicide. We are delighted to report that the quiz night raised a whopping £867 for CALM.</w:t>
      </w:r>
    </w:p>
    <w:p w14:paraId="332E8F95" w14:textId="77777777" w:rsidR="00DE2791" w:rsidRPr="00DE2791" w:rsidRDefault="00DE2791" w:rsidP="00DE2791">
      <w:pPr>
        <w:spacing w:after="0" w:line="360" w:lineRule="auto"/>
        <w:jc w:val="both"/>
        <w:rPr>
          <w:rFonts w:cstheme="minorHAnsi"/>
        </w:rPr>
      </w:pPr>
    </w:p>
    <w:p w14:paraId="1C4725FE" w14:textId="77777777" w:rsidR="00DE2791" w:rsidRPr="00DE2791" w:rsidRDefault="00DE2791" w:rsidP="00DE2791">
      <w:pPr>
        <w:spacing w:after="0" w:line="360" w:lineRule="auto"/>
        <w:jc w:val="both"/>
        <w:rPr>
          <w:rFonts w:cstheme="minorHAnsi"/>
        </w:rPr>
      </w:pPr>
      <w:r w:rsidRPr="00DE2791">
        <w:rPr>
          <w:rFonts w:cstheme="minorHAnsi"/>
        </w:rPr>
        <w:t>Whilst we were restricted for most of the year in terms of what in-person events we could run, David Williams didn’t disappoint and managed to put on a fantastic Golf Day, which we can’t mention without talking about the winner. Controversially (and we have been assured that it wasn’t a fix), our departing president, Andrew Dakin, took home the silverware which he now displays with pride at home on the mantlepiece, insisting on telling literally any passer-by about his winning performance.</w:t>
      </w:r>
    </w:p>
    <w:p w14:paraId="70893319" w14:textId="77777777" w:rsidR="00DE2791" w:rsidRPr="00DE2791" w:rsidRDefault="00DE2791" w:rsidP="00DE2791">
      <w:pPr>
        <w:spacing w:after="0" w:line="360" w:lineRule="auto"/>
        <w:jc w:val="both"/>
        <w:rPr>
          <w:rFonts w:cstheme="minorHAnsi"/>
        </w:rPr>
      </w:pPr>
    </w:p>
    <w:p w14:paraId="5A7A3E44" w14:textId="77777777" w:rsidR="00DE2791" w:rsidRPr="00DE2791" w:rsidRDefault="00DE2791" w:rsidP="00DE2791">
      <w:pPr>
        <w:spacing w:after="0" w:line="360" w:lineRule="auto"/>
        <w:jc w:val="both"/>
        <w:rPr>
          <w:rFonts w:cstheme="minorHAnsi"/>
        </w:rPr>
      </w:pPr>
      <w:r w:rsidRPr="00DE2791">
        <w:rPr>
          <w:rFonts w:cstheme="minorHAnsi"/>
        </w:rPr>
        <w:t>So, despite the ongoing challenges we have all faced, we’re really pleased that we have still been able to get together with so many colleagues in the industry both remotely and in-person. Combining that with being able to raise so much money for some great causes really does demonstrate what we can achieve when we all come together. Thankfully, 2022 looks like it will (hopefully) be business as usual and Natasha Hall is already in the process of organising a brilliant event for the summer. There will be more detail on that soon and we hope to see you all there, in the Bolton sunshine, with a glass of something cold.</w:t>
      </w:r>
    </w:p>
    <w:p w14:paraId="165A8387" w14:textId="77777777" w:rsidR="00DE2791" w:rsidRPr="00DE2791" w:rsidRDefault="00DE2791" w:rsidP="00DE2791">
      <w:pPr>
        <w:spacing w:after="0" w:line="240" w:lineRule="auto"/>
        <w:rPr>
          <w:rFonts w:ascii="Calibri" w:hAnsi="Calibri"/>
        </w:rPr>
      </w:pPr>
    </w:p>
    <w:p w14:paraId="631EC106" w14:textId="2DE0003D" w:rsidR="00D5115B" w:rsidRDefault="00D5115B" w:rsidP="00926CD9">
      <w:pPr>
        <w:spacing w:after="0" w:line="240" w:lineRule="auto"/>
        <w:jc w:val="right"/>
        <w:rPr>
          <w:rFonts w:ascii="Calibri" w:hAnsi="Calibri"/>
          <w:sz w:val="72"/>
          <w:szCs w:val="72"/>
        </w:rPr>
      </w:pPr>
    </w:p>
    <w:p w14:paraId="0575DDB6" w14:textId="15C72F6A" w:rsidR="00D5115B" w:rsidRDefault="00D5115B" w:rsidP="00926CD9">
      <w:pPr>
        <w:spacing w:after="0" w:line="240" w:lineRule="auto"/>
        <w:jc w:val="right"/>
        <w:rPr>
          <w:rFonts w:ascii="Calibri" w:hAnsi="Calibri"/>
          <w:sz w:val="72"/>
          <w:szCs w:val="72"/>
        </w:rPr>
      </w:pPr>
    </w:p>
    <w:p w14:paraId="1572B400" w14:textId="6C702A35" w:rsidR="00D5115B" w:rsidRDefault="00D5115B" w:rsidP="00926CD9">
      <w:pPr>
        <w:spacing w:after="0" w:line="240" w:lineRule="auto"/>
        <w:jc w:val="right"/>
        <w:rPr>
          <w:rFonts w:ascii="Calibri" w:hAnsi="Calibri"/>
          <w:sz w:val="72"/>
          <w:szCs w:val="72"/>
        </w:rPr>
      </w:pPr>
    </w:p>
    <w:p w14:paraId="261014AA" w14:textId="51F57654" w:rsidR="00D5115B" w:rsidRDefault="00D5115B" w:rsidP="00926CD9">
      <w:pPr>
        <w:spacing w:after="0" w:line="240" w:lineRule="auto"/>
        <w:jc w:val="right"/>
        <w:rPr>
          <w:rFonts w:ascii="Calibri" w:hAnsi="Calibri"/>
          <w:sz w:val="72"/>
          <w:szCs w:val="72"/>
        </w:rPr>
      </w:pPr>
    </w:p>
    <w:p w14:paraId="50C953AD" w14:textId="569BE18C" w:rsidR="00D5115B" w:rsidRDefault="00D5115B" w:rsidP="00926CD9">
      <w:pPr>
        <w:spacing w:after="0" w:line="240" w:lineRule="auto"/>
        <w:jc w:val="right"/>
        <w:rPr>
          <w:rFonts w:ascii="Calibri" w:hAnsi="Calibri"/>
          <w:sz w:val="72"/>
          <w:szCs w:val="72"/>
        </w:rPr>
      </w:pPr>
    </w:p>
    <w:p w14:paraId="49328F99" w14:textId="77777777" w:rsidR="005C4E6F" w:rsidRDefault="005C4E6F" w:rsidP="00D5115B">
      <w:pPr>
        <w:spacing w:after="0" w:line="240" w:lineRule="auto"/>
        <w:jc w:val="right"/>
        <w:rPr>
          <w:rFonts w:ascii="Calibri" w:hAnsi="Calibri"/>
          <w:b/>
          <w:bCs/>
          <w:sz w:val="72"/>
          <w:szCs w:val="72"/>
        </w:rPr>
      </w:pPr>
    </w:p>
    <w:p w14:paraId="2583FF6C" w14:textId="692B9CFD" w:rsidR="00D5115B" w:rsidRPr="00D5115B" w:rsidRDefault="00926CD9" w:rsidP="00D5115B">
      <w:pPr>
        <w:spacing w:after="0" w:line="240" w:lineRule="auto"/>
        <w:jc w:val="right"/>
        <w:rPr>
          <w:rFonts w:ascii="Calibri" w:hAnsi="Calibri"/>
          <w:b/>
          <w:bCs/>
          <w:sz w:val="72"/>
          <w:szCs w:val="72"/>
        </w:rPr>
      </w:pPr>
      <w:r w:rsidRPr="00D5115B">
        <w:rPr>
          <w:rFonts w:ascii="Calibri" w:hAnsi="Calibri"/>
          <w:b/>
          <w:bCs/>
          <w:sz w:val="72"/>
          <w:szCs w:val="72"/>
        </w:rPr>
        <w:t xml:space="preserve">Dinner </w:t>
      </w:r>
      <w:r w:rsidR="00D5115B" w:rsidRPr="00D5115B">
        <w:rPr>
          <w:rFonts w:ascii="Calibri" w:hAnsi="Calibri"/>
          <w:b/>
          <w:bCs/>
          <w:sz w:val="72"/>
          <w:szCs w:val="72"/>
        </w:rPr>
        <w:t>Report</w:t>
      </w:r>
    </w:p>
    <w:p w14:paraId="736F615B" w14:textId="2F56CFD1" w:rsidR="00926CD9" w:rsidRDefault="00926CD9" w:rsidP="00D5115B">
      <w:pPr>
        <w:spacing w:after="0" w:line="240" w:lineRule="auto"/>
        <w:jc w:val="right"/>
        <w:rPr>
          <w:rFonts w:ascii="Calibri" w:hAnsi="Calibri"/>
          <w:sz w:val="72"/>
          <w:szCs w:val="72"/>
        </w:rPr>
      </w:pPr>
      <w:r w:rsidRPr="00D5115B">
        <w:rPr>
          <w:rFonts w:ascii="Calibri" w:hAnsi="Calibri"/>
          <w:sz w:val="72"/>
          <w:szCs w:val="72"/>
        </w:rPr>
        <w:t>Libby Vincent</w:t>
      </w:r>
    </w:p>
    <w:p w14:paraId="306F5879" w14:textId="3AA1E1BD" w:rsidR="005D71F2" w:rsidRDefault="005D71F2" w:rsidP="00D5115B">
      <w:pPr>
        <w:spacing w:after="0" w:line="240" w:lineRule="auto"/>
        <w:jc w:val="right"/>
        <w:rPr>
          <w:rFonts w:ascii="Calibri" w:hAnsi="Calibri"/>
          <w:sz w:val="72"/>
          <w:szCs w:val="72"/>
        </w:rPr>
      </w:pPr>
    </w:p>
    <w:p w14:paraId="6F5DE9F2" w14:textId="33BBAA76" w:rsidR="005D71F2" w:rsidRDefault="005D71F2" w:rsidP="005D71F2">
      <w:pPr>
        <w:spacing w:after="0" w:line="240" w:lineRule="auto"/>
        <w:rPr>
          <w:rFonts w:ascii="Calibri" w:hAnsi="Calibri"/>
        </w:rPr>
      </w:pPr>
    </w:p>
    <w:p w14:paraId="41874E74" w14:textId="7ED98CF5" w:rsidR="005C4E6F" w:rsidRDefault="005C4E6F" w:rsidP="005D71F2">
      <w:pPr>
        <w:spacing w:after="0" w:line="240" w:lineRule="auto"/>
        <w:rPr>
          <w:rFonts w:ascii="Calibri" w:hAnsi="Calibri"/>
        </w:rPr>
      </w:pPr>
    </w:p>
    <w:p w14:paraId="7B018484" w14:textId="0445C35A" w:rsidR="005C4E6F" w:rsidRDefault="005C4E6F" w:rsidP="005D71F2">
      <w:pPr>
        <w:spacing w:after="0" w:line="240" w:lineRule="auto"/>
        <w:rPr>
          <w:rFonts w:ascii="Calibri" w:hAnsi="Calibri"/>
        </w:rPr>
      </w:pPr>
    </w:p>
    <w:p w14:paraId="03640FDE" w14:textId="30C165A8" w:rsidR="005C4E6F" w:rsidRDefault="005C4E6F" w:rsidP="005D71F2">
      <w:pPr>
        <w:spacing w:after="0" w:line="240" w:lineRule="auto"/>
        <w:rPr>
          <w:rFonts w:ascii="Calibri" w:hAnsi="Calibri"/>
        </w:rPr>
      </w:pPr>
    </w:p>
    <w:p w14:paraId="0665A5BE" w14:textId="049416FC" w:rsidR="005C4E6F" w:rsidRDefault="005C4E6F" w:rsidP="005D71F2">
      <w:pPr>
        <w:spacing w:after="0" w:line="240" w:lineRule="auto"/>
        <w:rPr>
          <w:rFonts w:ascii="Calibri" w:hAnsi="Calibri"/>
        </w:rPr>
      </w:pPr>
    </w:p>
    <w:p w14:paraId="4042746C" w14:textId="507939E3" w:rsidR="005C4E6F" w:rsidRDefault="005C4E6F" w:rsidP="005D71F2">
      <w:pPr>
        <w:spacing w:after="0" w:line="240" w:lineRule="auto"/>
        <w:rPr>
          <w:rFonts w:ascii="Calibri" w:hAnsi="Calibri"/>
        </w:rPr>
      </w:pPr>
    </w:p>
    <w:p w14:paraId="55AE8D75" w14:textId="2475B319" w:rsidR="005C4E6F" w:rsidRDefault="005C4E6F" w:rsidP="005D71F2">
      <w:pPr>
        <w:spacing w:after="0" w:line="240" w:lineRule="auto"/>
        <w:rPr>
          <w:rFonts w:ascii="Calibri" w:hAnsi="Calibri"/>
        </w:rPr>
      </w:pPr>
    </w:p>
    <w:p w14:paraId="526487A5" w14:textId="75B49C4E" w:rsidR="005C4E6F" w:rsidRDefault="005C4E6F" w:rsidP="005D71F2">
      <w:pPr>
        <w:spacing w:after="0" w:line="240" w:lineRule="auto"/>
        <w:rPr>
          <w:rFonts w:ascii="Calibri" w:hAnsi="Calibri"/>
        </w:rPr>
      </w:pPr>
    </w:p>
    <w:p w14:paraId="2CDD5499" w14:textId="42033997" w:rsidR="005C4E6F" w:rsidRDefault="005C4E6F" w:rsidP="005D71F2">
      <w:pPr>
        <w:spacing w:after="0" w:line="240" w:lineRule="auto"/>
        <w:rPr>
          <w:rFonts w:ascii="Calibri" w:hAnsi="Calibri"/>
        </w:rPr>
      </w:pPr>
    </w:p>
    <w:p w14:paraId="10C51EB0" w14:textId="75370EB1" w:rsidR="005C4E6F" w:rsidRDefault="005C4E6F" w:rsidP="005D71F2">
      <w:pPr>
        <w:spacing w:after="0" w:line="240" w:lineRule="auto"/>
        <w:rPr>
          <w:rFonts w:ascii="Calibri" w:hAnsi="Calibri"/>
        </w:rPr>
      </w:pPr>
    </w:p>
    <w:p w14:paraId="5C3B8473" w14:textId="72551C32" w:rsidR="005C4E6F" w:rsidRDefault="005C4E6F" w:rsidP="005D71F2">
      <w:pPr>
        <w:spacing w:after="0" w:line="240" w:lineRule="auto"/>
        <w:rPr>
          <w:rFonts w:ascii="Calibri" w:hAnsi="Calibri"/>
        </w:rPr>
      </w:pPr>
    </w:p>
    <w:p w14:paraId="4627A3FF" w14:textId="79CB54F6" w:rsidR="005C4E6F" w:rsidRDefault="005C4E6F" w:rsidP="005D71F2">
      <w:pPr>
        <w:spacing w:after="0" w:line="240" w:lineRule="auto"/>
        <w:rPr>
          <w:rFonts w:ascii="Calibri" w:hAnsi="Calibri"/>
        </w:rPr>
      </w:pPr>
    </w:p>
    <w:p w14:paraId="08874DB8" w14:textId="49BD3222" w:rsidR="005C4E6F" w:rsidRDefault="005C4E6F" w:rsidP="005D71F2">
      <w:pPr>
        <w:spacing w:after="0" w:line="240" w:lineRule="auto"/>
        <w:rPr>
          <w:rFonts w:ascii="Calibri" w:hAnsi="Calibri"/>
        </w:rPr>
      </w:pPr>
    </w:p>
    <w:p w14:paraId="7A391538" w14:textId="7AF0017F" w:rsidR="005C4E6F" w:rsidRDefault="005C4E6F" w:rsidP="005D71F2">
      <w:pPr>
        <w:spacing w:after="0" w:line="240" w:lineRule="auto"/>
        <w:rPr>
          <w:rFonts w:ascii="Calibri" w:hAnsi="Calibri"/>
        </w:rPr>
      </w:pPr>
    </w:p>
    <w:p w14:paraId="64766496" w14:textId="2CFDCDA6" w:rsidR="005C4E6F" w:rsidRDefault="005C4E6F" w:rsidP="005D71F2">
      <w:pPr>
        <w:spacing w:after="0" w:line="240" w:lineRule="auto"/>
        <w:rPr>
          <w:rFonts w:ascii="Calibri" w:hAnsi="Calibri"/>
        </w:rPr>
      </w:pPr>
    </w:p>
    <w:p w14:paraId="1FC71626" w14:textId="33A9762A" w:rsidR="005C4E6F" w:rsidRDefault="005C4E6F" w:rsidP="005D71F2">
      <w:pPr>
        <w:spacing w:after="0" w:line="240" w:lineRule="auto"/>
        <w:rPr>
          <w:rFonts w:ascii="Calibri" w:hAnsi="Calibri"/>
        </w:rPr>
      </w:pPr>
    </w:p>
    <w:p w14:paraId="0726F23E" w14:textId="7C27E4D9" w:rsidR="005C4E6F" w:rsidRDefault="005C4E6F" w:rsidP="005D71F2">
      <w:pPr>
        <w:spacing w:after="0" w:line="240" w:lineRule="auto"/>
        <w:rPr>
          <w:rFonts w:ascii="Calibri" w:hAnsi="Calibri"/>
        </w:rPr>
      </w:pPr>
    </w:p>
    <w:p w14:paraId="21835F1B" w14:textId="47E45577" w:rsidR="005C4E6F" w:rsidRDefault="005C4E6F" w:rsidP="005D71F2">
      <w:pPr>
        <w:spacing w:after="0" w:line="240" w:lineRule="auto"/>
        <w:rPr>
          <w:rFonts w:ascii="Calibri" w:hAnsi="Calibri"/>
        </w:rPr>
      </w:pPr>
    </w:p>
    <w:p w14:paraId="1562CED2" w14:textId="19B4E6E5" w:rsidR="005C4E6F" w:rsidRDefault="005C4E6F" w:rsidP="005D71F2">
      <w:pPr>
        <w:spacing w:after="0" w:line="240" w:lineRule="auto"/>
        <w:rPr>
          <w:rFonts w:ascii="Calibri" w:hAnsi="Calibri"/>
        </w:rPr>
      </w:pPr>
    </w:p>
    <w:p w14:paraId="4C0AB057" w14:textId="77777777" w:rsidR="005C4E6F" w:rsidRDefault="005C4E6F" w:rsidP="005D71F2">
      <w:pPr>
        <w:spacing w:after="0" w:line="240" w:lineRule="auto"/>
        <w:rPr>
          <w:rFonts w:ascii="Calibri" w:hAnsi="Calibri"/>
        </w:rPr>
      </w:pPr>
    </w:p>
    <w:p w14:paraId="5A519C8C" w14:textId="77777777" w:rsidR="005D71F2" w:rsidRDefault="005D71F2" w:rsidP="005D71F2">
      <w:pPr>
        <w:jc w:val="both"/>
      </w:pPr>
      <w:r>
        <w:lastRenderedPageBreak/>
        <w:t>The Annual Dinner 2022 was booked for Friday 4</w:t>
      </w:r>
      <w:r>
        <w:rPr>
          <w:vertAlign w:val="superscript"/>
        </w:rPr>
        <w:t>th</w:t>
      </w:r>
      <w:r>
        <w:t xml:space="preserve"> February.  Preparations were well </w:t>
      </w:r>
      <w:proofErr w:type="gramStart"/>
      <w:r>
        <w:t>underway</w:t>
      </w:r>
      <w:proofErr w:type="gramEnd"/>
      <w:r>
        <w:t xml:space="preserve"> and we had:</w:t>
      </w:r>
    </w:p>
    <w:p w14:paraId="0B84F50E" w14:textId="77777777" w:rsidR="005D71F2" w:rsidRDefault="005D71F2" w:rsidP="005D71F2">
      <w:pPr>
        <w:pStyle w:val="ListParagraph"/>
        <w:numPr>
          <w:ilvl w:val="0"/>
          <w:numId w:val="3"/>
        </w:numPr>
        <w:jc w:val="both"/>
        <w:rPr>
          <w:rFonts w:eastAsia="Times New Roman"/>
        </w:rPr>
      </w:pPr>
      <w:r>
        <w:rPr>
          <w:rFonts w:eastAsia="Times New Roman"/>
        </w:rPr>
        <w:t>177 tickets reserved (220 sold for the 2020 Dinner)</w:t>
      </w:r>
    </w:p>
    <w:p w14:paraId="06B9CD31" w14:textId="77777777" w:rsidR="005D71F2" w:rsidRDefault="005D71F2" w:rsidP="005D71F2">
      <w:pPr>
        <w:pStyle w:val="ListParagraph"/>
        <w:numPr>
          <w:ilvl w:val="0"/>
          <w:numId w:val="3"/>
        </w:numPr>
        <w:jc w:val="both"/>
        <w:rPr>
          <w:rFonts w:eastAsia="Times New Roman"/>
        </w:rPr>
      </w:pPr>
      <w:r>
        <w:rPr>
          <w:rFonts w:eastAsia="Times New Roman"/>
        </w:rPr>
        <w:t xml:space="preserve">Secured four sponsorship packages </w:t>
      </w:r>
    </w:p>
    <w:p w14:paraId="21017FA2" w14:textId="77777777" w:rsidR="005D71F2" w:rsidRDefault="005D71F2" w:rsidP="005D71F2">
      <w:pPr>
        <w:pStyle w:val="ListParagraph"/>
        <w:numPr>
          <w:ilvl w:val="0"/>
          <w:numId w:val="3"/>
        </w:numPr>
        <w:jc w:val="both"/>
        <w:rPr>
          <w:rFonts w:eastAsia="Times New Roman"/>
        </w:rPr>
      </w:pPr>
      <w:r>
        <w:rPr>
          <w:rFonts w:eastAsia="Times New Roman"/>
        </w:rPr>
        <w:t>Invited the Top table guests</w:t>
      </w:r>
    </w:p>
    <w:p w14:paraId="518A317B" w14:textId="77777777" w:rsidR="005D71F2" w:rsidRDefault="005D71F2" w:rsidP="005D71F2">
      <w:pPr>
        <w:pStyle w:val="ListParagraph"/>
        <w:numPr>
          <w:ilvl w:val="0"/>
          <w:numId w:val="3"/>
        </w:numPr>
        <w:jc w:val="both"/>
        <w:rPr>
          <w:rFonts w:eastAsia="Times New Roman"/>
        </w:rPr>
      </w:pPr>
      <w:r>
        <w:rPr>
          <w:rFonts w:eastAsia="Times New Roman"/>
        </w:rPr>
        <w:t xml:space="preserve">Booked a Comedian, Master of </w:t>
      </w:r>
      <w:proofErr w:type="gramStart"/>
      <w:r>
        <w:rPr>
          <w:rFonts w:eastAsia="Times New Roman"/>
        </w:rPr>
        <w:t>Ceremonies</w:t>
      </w:r>
      <w:proofErr w:type="gramEnd"/>
      <w:r>
        <w:rPr>
          <w:rFonts w:eastAsia="Times New Roman"/>
        </w:rPr>
        <w:t xml:space="preserve"> and a photographer</w:t>
      </w:r>
    </w:p>
    <w:p w14:paraId="3D992E66" w14:textId="77777777" w:rsidR="005D71F2" w:rsidRDefault="005D71F2" w:rsidP="005D71F2">
      <w:pPr>
        <w:pStyle w:val="ListParagraph"/>
        <w:numPr>
          <w:ilvl w:val="0"/>
          <w:numId w:val="3"/>
        </w:numPr>
        <w:jc w:val="both"/>
        <w:rPr>
          <w:rFonts w:eastAsia="Times New Roman"/>
        </w:rPr>
      </w:pPr>
      <w:r>
        <w:rPr>
          <w:rFonts w:eastAsia="Times New Roman"/>
        </w:rPr>
        <w:t>Chosen the menu</w:t>
      </w:r>
    </w:p>
    <w:p w14:paraId="3895DC6B" w14:textId="77777777" w:rsidR="005D71F2" w:rsidRDefault="005D71F2" w:rsidP="005D71F2">
      <w:pPr>
        <w:pStyle w:val="ListParagraph"/>
        <w:numPr>
          <w:ilvl w:val="0"/>
          <w:numId w:val="3"/>
        </w:numPr>
        <w:jc w:val="both"/>
        <w:rPr>
          <w:rFonts w:eastAsia="Times New Roman"/>
        </w:rPr>
      </w:pPr>
      <w:r>
        <w:rPr>
          <w:rFonts w:eastAsia="Times New Roman"/>
        </w:rPr>
        <w:t>Agreed the running order</w:t>
      </w:r>
    </w:p>
    <w:p w14:paraId="6835B4C8" w14:textId="77777777" w:rsidR="005D71F2" w:rsidRDefault="005D71F2" w:rsidP="005D71F2">
      <w:pPr>
        <w:pStyle w:val="ListParagraph"/>
        <w:numPr>
          <w:ilvl w:val="0"/>
          <w:numId w:val="3"/>
        </w:numPr>
        <w:jc w:val="both"/>
        <w:rPr>
          <w:rFonts w:eastAsia="Times New Roman"/>
        </w:rPr>
      </w:pPr>
      <w:r>
        <w:rPr>
          <w:rFonts w:eastAsia="Times New Roman"/>
        </w:rPr>
        <w:t xml:space="preserve">Drafted the Programme </w:t>
      </w:r>
    </w:p>
    <w:p w14:paraId="6F655A89" w14:textId="77777777" w:rsidR="005D71F2" w:rsidRDefault="005D71F2" w:rsidP="005D71F2">
      <w:pPr>
        <w:pStyle w:val="ListParagraph"/>
        <w:numPr>
          <w:ilvl w:val="0"/>
          <w:numId w:val="3"/>
        </w:numPr>
        <w:jc w:val="both"/>
        <w:rPr>
          <w:rFonts w:eastAsia="Times New Roman"/>
        </w:rPr>
      </w:pPr>
      <w:r>
        <w:rPr>
          <w:rFonts w:eastAsia="Times New Roman"/>
        </w:rPr>
        <w:t>Tracked down the missing raffle drum and lectern (now in safekeeping with Shane Bennett)</w:t>
      </w:r>
    </w:p>
    <w:p w14:paraId="1E4F199B" w14:textId="77777777" w:rsidR="005D71F2" w:rsidRDefault="005D71F2" w:rsidP="005D71F2">
      <w:pPr>
        <w:pStyle w:val="ListParagraph"/>
        <w:ind w:left="765"/>
        <w:jc w:val="both"/>
      </w:pPr>
    </w:p>
    <w:p w14:paraId="31EAC0D7" w14:textId="77777777" w:rsidR="005C4E6F" w:rsidRDefault="005C4E6F" w:rsidP="005D71F2">
      <w:pPr>
        <w:jc w:val="both"/>
      </w:pPr>
    </w:p>
    <w:p w14:paraId="5B960F12" w14:textId="511BC894" w:rsidR="005D71F2" w:rsidRDefault="005D71F2" w:rsidP="005D71F2">
      <w:pPr>
        <w:jc w:val="both"/>
      </w:pPr>
      <w:r>
        <w:t xml:space="preserve">However, due to concerns in respect of rising Covid infections, the decision as to whether we should proceed was tabled at the </w:t>
      </w:r>
      <w:proofErr w:type="gramStart"/>
      <w:r>
        <w:t>9</w:t>
      </w:r>
      <w:r>
        <w:rPr>
          <w:vertAlign w:val="superscript"/>
        </w:rPr>
        <w:t>th</w:t>
      </w:r>
      <w:proofErr w:type="gramEnd"/>
      <w:r>
        <w:t xml:space="preserve"> December Council Meeting.  At the time, we had not signed a contract with Whites Hotel and were therefore not committed to any expense although they were pushing for payment.  Whites had advised that once we paid, they would not refund any monies if we were unable to go ahead and neither were they prepared to carry the booking forward to the 2023 Dinner.  We were also </w:t>
      </w:r>
      <w:proofErr w:type="gramStart"/>
      <w:r>
        <w:t>experiencing difficulty</w:t>
      </w:r>
      <w:proofErr w:type="gramEnd"/>
      <w:r>
        <w:t xml:space="preserve"> contacting them to discuss other options.  Council therefore made the decision to cancel the Dinner and we contacted Whites, our </w:t>
      </w:r>
      <w:proofErr w:type="gramStart"/>
      <w:r>
        <w:t>guests</w:t>
      </w:r>
      <w:proofErr w:type="gramEnd"/>
      <w:r>
        <w:t xml:space="preserve"> and all bookings to advise of the situation.  It was announced some days later that Whites had been taken over by the Radisson Hotel chain which we now think may have been the reason for their unresponsiveness.</w:t>
      </w:r>
    </w:p>
    <w:p w14:paraId="73C8A004" w14:textId="77777777" w:rsidR="005D71F2" w:rsidRPr="005D71F2" w:rsidRDefault="005D71F2" w:rsidP="005D71F2">
      <w:pPr>
        <w:spacing w:after="0" w:line="240" w:lineRule="auto"/>
        <w:rPr>
          <w:rFonts w:ascii="Calibri" w:hAnsi="Calibri"/>
        </w:rPr>
      </w:pPr>
    </w:p>
    <w:p w14:paraId="6E7E84EC" w14:textId="06BE39E3" w:rsidR="00D5115B" w:rsidRDefault="00D5115B" w:rsidP="00D5115B">
      <w:pPr>
        <w:spacing w:after="0" w:line="240" w:lineRule="auto"/>
        <w:jc w:val="right"/>
        <w:rPr>
          <w:rFonts w:ascii="Calibri" w:hAnsi="Calibri"/>
          <w:sz w:val="72"/>
          <w:szCs w:val="72"/>
        </w:rPr>
      </w:pPr>
    </w:p>
    <w:p w14:paraId="4ABF7F86" w14:textId="2F8C0B27" w:rsidR="00D5115B" w:rsidRDefault="00D5115B" w:rsidP="00D5115B">
      <w:pPr>
        <w:spacing w:after="0" w:line="240" w:lineRule="auto"/>
        <w:jc w:val="right"/>
        <w:rPr>
          <w:rFonts w:ascii="Calibri" w:hAnsi="Calibri"/>
          <w:sz w:val="72"/>
          <w:szCs w:val="72"/>
        </w:rPr>
      </w:pPr>
    </w:p>
    <w:p w14:paraId="2A9497FC" w14:textId="21975698" w:rsidR="00D5115B" w:rsidRDefault="00D5115B" w:rsidP="00D5115B">
      <w:pPr>
        <w:spacing w:after="0" w:line="240" w:lineRule="auto"/>
        <w:jc w:val="right"/>
        <w:rPr>
          <w:rFonts w:ascii="Calibri" w:hAnsi="Calibri"/>
          <w:sz w:val="72"/>
          <w:szCs w:val="72"/>
        </w:rPr>
      </w:pPr>
    </w:p>
    <w:p w14:paraId="45E1D9F6" w14:textId="04739CEB" w:rsidR="00D5115B" w:rsidRDefault="00D5115B" w:rsidP="00D5115B">
      <w:pPr>
        <w:spacing w:after="0" w:line="240" w:lineRule="auto"/>
        <w:jc w:val="right"/>
        <w:rPr>
          <w:rFonts w:ascii="Calibri" w:hAnsi="Calibri"/>
          <w:sz w:val="72"/>
          <w:szCs w:val="72"/>
        </w:rPr>
      </w:pPr>
    </w:p>
    <w:p w14:paraId="6257A216" w14:textId="56F2011B" w:rsidR="00D5115B" w:rsidRDefault="00D5115B" w:rsidP="00D5115B">
      <w:pPr>
        <w:spacing w:after="0" w:line="240" w:lineRule="auto"/>
        <w:jc w:val="right"/>
        <w:rPr>
          <w:rFonts w:ascii="Calibri" w:hAnsi="Calibri"/>
          <w:sz w:val="72"/>
          <w:szCs w:val="72"/>
        </w:rPr>
      </w:pPr>
    </w:p>
    <w:p w14:paraId="1D213DDB" w14:textId="1F4EB441" w:rsidR="00D5115B" w:rsidRDefault="00D5115B" w:rsidP="00D5115B">
      <w:pPr>
        <w:spacing w:after="0" w:line="240" w:lineRule="auto"/>
        <w:jc w:val="right"/>
        <w:rPr>
          <w:rFonts w:ascii="Calibri" w:hAnsi="Calibri"/>
          <w:sz w:val="72"/>
          <w:szCs w:val="72"/>
        </w:rPr>
      </w:pPr>
    </w:p>
    <w:p w14:paraId="2965F636" w14:textId="77777777" w:rsidR="00D5115B" w:rsidRPr="00D5115B" w:rsidRDefault="00D5115B" w:rsidP="00D5115B">
      <w:pPr>
        <w:spacing w:after="0" w:line="240" w:lineRule="auto"/>
        <w:jc w:val="right"/>
        <w:rPr>
          <w:rFonts w:ascii="Calibri" w:hAnsi="Calibri"/>
          <w:sz w:val="72"/>
          <w:szCs w:val="72"/>
        </w:rPr>
      </w:pPr>
    </w:p>
    <w:p w14:paraId="6BC8562B" w14:textId="77777777" w:rsidR="00D5115B" w:rsidRDefault="00D5115B" w:rsidP="00D5115B">
      <w:pPr>
        <w:spacing w:after="0" w:line="240" w:lineRule="auto"/>
        <w:ind w:left="1440"/>
        <w:jc w:val="right"/>
        <w:rPr>
          <w:rFonts w:ascii="Calibri" w:hAnsi="Calibri"/>
          <w:b/>
          <w:bCs/>
          <w:sz w:val="72"/>
          <w:szCs w:val="72"/>
        </w:rPr>
      </w:pPr>
    </w:p>
    <w:p w14:paraId="046D532E" w14:textId="77777777" w:rsidR="00D5115B" w:rsidRDefault="00D5115B" w:rsidP="00D5115B">
      <w:pPr>
        <w:spacing w:after="0" w:line="240" w:lineRule="auto"/>
        <w:ind w:left="1440"/>
        <w:jc w:val="right"/>
        <w:rPr>
          <w:rFonts w:ascii="Calibri" w:hAnsi="Calibri"/>
          <w:b/>
          <w:bCs/>
          <w:sz w:val="72"/>
          <w:szCs w:val="72"/>
        </w:rPr>
      </w:pPr>
    </w:p>
    <w:p w14:paraId="787793BE" w14:textId="77777777" w:rsidR="00D5115B" w:rsidRDefault="00D5115B" w:rsidP="00D5115B">
      <w:pPr>
        <w:spacing w:after="0" w:line="240" w:lineRule="auto"/>
        <w:ind w:left="1440"/>
        <w:jc w:val="right"/>
        <w:rPr>
          <w:rFonts w:ascii="Calibri" w:hAnsi="Calibri"/>
          <w:b/>
          <w:bCs/>
          <w:sz w:val="72"/>
          <w:szCs w:val="72"/>
        </w:rPr>
      </w:pPr>
    </w:p>
    <w:p w14:paraId="29FEF468" w14:textId="77777777" w:rsidR="00D5115B" w:rsidRDefault="00D5115B" w:rsidP="00D5115B">
      <w:pPr>
        <w:spacing w:after="0" w:line="240" w:lineRule="auto"/>
        <w:ind w:left="1440"/>
        <w:jc w:val="right"/>
        <w:rPr>
          <w:rFonts w:ascii="Calibri" w:hAnsi="Calibri"/>
          <w:b/>
          <w:bCs/>
          <w:sz w:val="72"/>
          <w:szCs w:val="72"/>
        </w:rPr>
      </w:pPr>
    </w:p>
    <w:p w14:paraId="6AFFBB0C" w14:textId="15F4C13D" w:rsidR="00D5115B" w:rsidRDefault="00D5115B" w:rsidP="00D5115B">
      <w:pPr>
        <w:spacing w:after="0" w:line="240" w:lineRule="auto"/>
        <w:ind w:left="1440"/>
        <w:jc w:val="right"/>
        <w:rPr>
          <w:rFonts w:ascii="Calibri" w:hAnsi="Calibri"/>
          <w:b/>
          <w:bCs/>
          <w:sz w:val="72"/>
          <w:szCs w:val="72"/>
        </w:rPr>
      </w:pPr>
    </w:p>
    <w:p w14:paraId="69A5FF6C" w14:textId="2044D044" w:rsidR="005C4E6F" w:rsidRDefault="005C4E6F" w:rsidP="00D5115B">
      <w:pPr>
        <w:spacing w:after="0" w:line="240" w:lineRule="auto"/>
        <w:ind w:left="1440"/>
        <w:jc w:val="right"/>
        <w:rPr>
          <w:rFonts w:ascii="Calibri" w:hAnsi="Calibri"/>
          <w:b/>
          <w:bCs/>
          <w:sz w:val="72"/>
          <w:szCs w:val="72"/>
        </w:rPr>
      </w:pPr>
    </w:p>
    <w:p w14:paraId="0AF6881D" w14:textId="2ED077FC" w:rsidR="005C4E6F" w:rsidRDefault="005C4E6F" w:rsidP="00D5115B">
      <w:pPr>
        <w:spacing w:after="0" w:line="240" w:lineRule="auto"/>
        <w:ind w:left="1440"/>
        <w:jc w:val="right"/>
        <w:rPr>
          <w:rFonts w:ascii="Calibri" w:hAnsi="Calibri"/>
          <w:b/>
          <w:bCs/>
          <w:sz w:val="72"/>
          <w:szCs w:val="72"/>
        </w:rPr>
      </w:pPr>
    </w:p>
    <w:p w14:paraId="0C277269" w14:textId="77777777" w:rsidR="005C4E6F" w:rsidRDefault="005C4E6F" w:rsidP="00D5115B">
      <w:pPr>
        <w:spacing w:after="0" w:line="240" w:lineRule="auto"/>
        <w:ind w:left="1440"/>
        <w:jc w:val="right"/>
        <w:rPr>
          <w:rFonts w:ascii="Calibri" w:hAnsi="Calibri"/>
          <w:b/>
          <w:bCs/>
          <w:sz w:val="72"/>
          <w:szCs w:val="72"/>
        </w:rPr>
      </w:pPr>
    </w:p>
    <w:p w14:paraId="266B2F08" w14:textId="6FB79A11" w:rsidR="00D5115B" w:rsidRPr="00D5115B" w:rsidRDefault="00926CD9" w:rsidP="00D5115B">
      <w:pPr>
        <w:spacing w:after="0" w:line="240" w:lineRule="auto"/>
        <w:ind w:left="1440"/>
        <w:jc w:val="right"/>
        <w:rPr>
          <w:rFonts w:ascii="Calibri" w:hAnsi="Calibri"/>
          <w:b/>
          <w:bCs/>
          <w:sz w:val="72"/>
          <w:szCs w:val="72"/>
        </w:rPr>
      </w:pPr>
      <w:r w:rsidRPr="00D5115B">
        <w:rPr>
          <w:rFonts w:ascii="Calibri" w:hAnsi="Calibri"/>
          <w:b/>
          <w:bCs/>
          <w:sz w:val="72"/>
          <w:szCs w:val="72"/>
        </w:rPr>
        <w:t xml:space="preserve">Learning &amp; Development </w:t>
      </w:r>
      <w:r w:rsidR="00D5115B" w:rsidRPr="00D5115B">
        <w:rPr>
          <w:rFonts w:ascii="Calibri" w:hAnsi="Calibri"/>
          <w:b/>
          <w:bCs/>
          <w:sz w:val="72"/>
          <w:szCs w:val="72"/>
        </w:rPr>
        <w:t>Report</w:t>
      </w:r>
    </w:p>
    <w:p w14:paraId="12F6D8FF" w14:textId="491D5604" w:rsidR="00926CD9" w:rsidRDefault="00926CD9" w:rsidP="00D5115B">
      <w:pPr>
        <w:spacing w:after="0" w:line="240" w:lineRule="auto"/>
        <w:ind w:left="1440"/>
        <w:jc w:val="right"/>
        <w:rPr>
          <w:rFonts w:ascii="Calibri" w:hAnsi="Calibri"/>
          <w:sz w:val="72"/>
          <w:szCs w:val="72"/>
        </w:rPr>
      </w:pPr>
      <w:r w:rsidRPr="00D5115B">
        <w:rPr>
          <w:rFonts w:ascii="Calibri" w:hAnsi="Calibri"/>
          <w:sz w:val="72"/>
          <w:szCs w:val="72"/>
        </w:rPr>
        <w:t>Paul Cooper</w:t>
      </w:r>
    </w:p>
    <w:p w14:paraId="52BE559B" w14:textId="5F454B01" w:rsidR="00DD39DB" w:rsidRDefault="00DD39DB" w:rsidP="00D5115B">
      <w:pPr>
        <w:spacing w:after="0" w:line="240" w:lineRule="auto"/>
        <w:ind w:left="1440"/>
        <w:jc w:val="right"/>
        <w:rPr>
          <w:rFonts w:ascii="Calibri" w:hAnsi="Calibri"/>
          <w:sz w:val="72"/>
          <w:szCs w:val="72"/>
        </w:rPr>
      </w:pPr>
    </w:p>
    <w:p w14:paraId="005B5E9A" w14:textId="2F91FE9E" w:rsidR="00DD39DB" w:rsidRDefault="00DD39DB" w:rsidP="00DD39DB">
      <w:pPr>
        <w:spacing w:after="0" w:line="240" w:lineRule="auto"/>
        <w:ind w:left="1440"/>
        <w:jc w:val="both"/>
        <w:rPr>
          <w:rFonts w:cstheme="minorHAnsi"/>
        </w:rPr>
      </w:pPr>
    </w:p>
    <w:p w14:paraId="0EE1BBC8" w14:textId="04EDACF8" w:rsidR="005C4E6F" w:rsidRDefault="005C4E6F" w:rsidP="00DD39DB">
      <w:pPr>
        <w:spacing w:after="0" w:line="240" w:lineRule="auto"/>
        <w:ind w:left="1440"/>
        <w:jc w:val="both"/>
        <w:rPr>
          <w:rFonts w:cstheme="minorHAnsi"/>
        </w:rPr>
      </w:pPr>
    </w:p>
    <w:p w14:paraId="2D115A3F" w14:textId="0DBFE68D" w:rsidR="005C4E6F" w:rsidRDefault="005C4E6F" w:rsidP="00DD39DB">
      <w:pPr>
        <w:spacing w:after="0" w:line="240" w:lineRule="auto"/>
        <w:ind w:left="1440"/>
        <w:jc w:val="both"/>
        <w:rPr>
          <w:rFonts w:cstheme="minorHAnsi"/>
        </w:rPr>
      </w:pPr>
    </w:p>
    <w:p w14:paraId="15FC6387" w14:textId="0E82DD48" w:rsidR="005C4E6F" w:rsidRDefault="005C4E6F" w:rsidP="00DD39DB">
      <w:pPr>
        <w:spacing w:after="0" w:line="240" w:lineRule="auto"/>
        <w:ind w:left="1440"/>
        <w:jc w:val="both"/>
        <w:rPr>
          <w:rFonts w:cstheme="minorHAnsi"/>
        </w:rPr>
      </w:pPr>
    </w:p>
    <w:p w14:paraId="4D6FBF37" w14:textId="53077353" w:rsidR="005C4E6F" w:rsidRDefault="005C4E6F" w:rsidP="00DD39DB">
      <w:pPr>
        <w:spacing w:after="0" w:line="240" w:lineRule="auto"/>
        <w:ind w:left="1440"/>
        <w:jc w:val="both"/>
        <w:rPr>
          <w:rFonts w:cstheme="minorHAnsi"/>
        </w:rPr>
      </w:pPr>
    </w:p>
    <w:p w14:paraId="5FE028E4" w14:textId="358DA8B1" w:rsidR="005C4E6F" w:rsidRDefault="005C4E6F" w:rsidP="00DD39DB">
      <w:pPr>
        <w:spacing w:after="0" w:line="240" w:lineRule="auto"/>
        <w:ind w:left="1440"/>
        <w:jc w:val="both"/>
        <w:rPr>
          <w:rFonts w:cstheme="minorHAnsi"/>
        </w:rPr>
      </w:pPr>
    </w:p>
    <w:p w14:paraId="168D5D6E" w14:textId="4845F13E" w:rsidR="005C4E6F" w:rsidRDefault="005C4E6F" w:rsidP="00DD39DB">
      <w:pPr>
        <w:spacing w:after="0" w:line="240" w:lineRule="auto"/>
        <w:ind w:left="1440"/>
        <w:jc w:val="both"/>
        <w:rPr>
          <w:rFonts w:cstheme="minorHAnsi"/>
        </w:rPr>
      </w:pPr>
    </w:p>
    <w:p w14:paraId="3E44BEC6" w14:textId="6E57974E" w:rsidR="005C4E6F" w:rsidRDefault="005C4E6F" w:rsidP="00DD39DB">
      <w:pPr>
        <w:spacing w:after="0" w:line="240" w:lineRule="auto"/>
        <w:ind w:left="1440"/>
        <w:jc w:val="both"/>
        <w:rPr>
          <w:rFonts w:cstheme="minorHAnsi"/>
        </w:rPr>
      </w:pPr>
    </w:p>
    <w:p w14:paraId="31548253" w14:textId="12186EB7" w:rsidR="005C4E6F" w:rsidRDefault="005C4E6F" w:rsidP="00DD39DB">
      <w:pPr>
        <w:spacing w:after="0" w:line="240" w:lineRule="auto"/>
        <w:ind w:left="1440"/>
        <w:jc w:val="both"/>
        <w:rPr>
          <w:rFonts w:cstheme="minorHAnsi"/>
        </w:rPr>
      </w:pPr>
    </w:p>
    <w:p w14:paraId="4E5C1DAC" w14:textId="3EEB3C5B" w:rsidR="005C4E6F" w:rsidRDefault="005C4E6F" w:rsidP="00DD39DB">
      <w:pPr>
        <w:spacing w:after="0" w:line="240" w:lineRule="auto"/>
        <w:ind w:left="1440"/>
        <w:jc w:val="both"/>
        <w:rPr>
          <w:rFonts w:cstheme="minorHAnsi"/>
        </w:rPr>
      </w:pPr>
    </w:p>
    <w:p w14:paraId="617745F9" w14:textId="37C45645" w:rsidR="005C4E6F" w:rsidRDefault="005C4E6F" w:rsidP="00DD39DB">
      <w:pPr>
        <w:spacing w:after="0" w:line="240" w:lineRule="auto"/>
        <w:ind w:left="1440"/>
        <w:jc w:val="both"/>
        <w:rPr>
          <w:rFonts w:cstheme="minorHAnsi"/>
        </w:rPr>
      </w:pPr>
    </w:p>
    <w:p w14:paraId="022E75BA" w14:textId="77777777" w:rsidR="005C4E6F" w:rsidRDefault="005C4E6F" w:rsidP="00DD39DB">
      <w:pPr>
        <w:spacing w:after="0" w:line="240" w:lineRule="auto"/>
        <w:ind w:left="1440"/>
        <w:jc w:val="both"/>
        <w:rPr>
          <w:rFonts w:cstheme="minorHAnsi"/>
        </w:rPr>
      </w:pPr>
    </w:p>
    <w:p w14:paraId="13EE0FB8" w14:textId="40AF33AF" w:rsidR="00DD39DB" w:rsidRDefault="00DD39DB" w:rsidP="00DD39DB">
      <w:pPr>
        <w:spacing w:after="0" w:line="240" w:lineRule="auto"/>
        <w:ind w:left="1440"/>
        <w:jc w:val="both"/>
        <w:rPr>
          <w:rFonts w:cstheme="minorHAnsi"/>
        </w:rPr>
      </w:pPr>
    </w:p>
    <w:p w14:paraId="1A0E65AF" w14:textId="77777777" w:rsidR="00DD39DB" w:rsidRDefault="00DD39DB" w:rsidP="00DD39DB">
      <w:pPr>
        <w:jc w:val="both"/>
        <w:rPr>
          <w:color w:val="000000"/>
        </w:rPr>
      </w:pPr>
      <w:r>
        <w:rPr>
          <w:color w:val="000000"/>
        </w:rPr>
        <w:lastRenderedPageBreak/>
        <w:t xml:space="preserve">We have had just the three events this council year and we would have wished for more. We did intend on having an “in person” session but given the covid rates we were not sure this would have been well attended. </w:t>
      </w:r>
    </w:p>
    <w:p w14:paraId="355FA625" w14:textId="77777777" w:rsidR="00DD39DB" w:rsidRDefault="00DD39DB" w:rsidP="00DD39DB">
      <w:pPr>
        <w:jc w:val="both"/>
        <w:rPr>
          <w:color w:val="000000"/>
        </w:rPr>
      </w:pPr>
    </w:p>
    <w:p w14:paraId="31759C6E" w14:textId="77777777" w:rsidR="00DD39DB" w:rsidRDefault="00DD39DB" w:rsidP="00DD39DB">
      <w:pPr>
        <w:jc w:val="both"/>
        <w:rPr>
          <w:color w:val="000000"/>
        </w:rPr>
      </w:pPr>
      <w:r>
        <w:rPr>
          <w:color w:val="000000"/>
        </w:rPr>
        <w:t xml:space="preserve">I am hopeful that the with the use of the technology, we have become so accustomed to over the past 2 years, that future events will be available both “In Person” and “virtually” which I would hope would boost the attendee numbers. In addition, I am hopeful that welcoming our colleagues from Blackburn and Burnley will provide a welcome fresh input to the L &amp;D committee and certainly assist in keeping the topics wide raging and relevant.  </w:t>
      </w:r>
    </w:p>
    <w:p w14:paraId="07FEEA47" w14:textId="77777777" w:rsidR="00DD39DB" w:rsidRDefault="00DD39DB" w:rsidP="00DD39DB">
      <w:pPr>
        <w:jc w:val="both"/>
        <w:rPr>
          <w:color w:val="000000"/>
        </w:rPr>
      </w:pPr>
    </w:p>
    <w:p w14:paraId="596E4FC0" w14:textId="77777777" w:rsidR="00DD39DB" w:rsidRDefault="00DD39DB" w:rsidP="00DD39DB">
      <w:pPr>
        <w:jc w:val="both"/>
        <w:rPr>
          <w:color w:val="000000"/>
        </w:rPr>
      </w:pPr>
      <w:r>
        <w:rPr>
          <w:color w:val="000000"/>
        </w:rPr>
        <w:t xml:space="preserve">The events hosted in the 2021/2022 year were as follows: </w:t>
      </w:r>
    </w:p>
    <w:p w14:paraId="77F66E29" w14:textId="77777777" w:rsidR="00DD39DB" w:rsidRDefault="00DD39DB" w:rsidP="00DD39DB">
      <w:pPr>
        <w:jc w:val="both"/>
        <w:rPr>
          <w:color w:val="000000"/>
        </w:rPr>
      </w:pPr>
    </w:p>
    <w:p w14:paraId="43ED0CEF" w14:textId="77777777" w:rsidR="00DD39DB" w:rsidRDefault="00DD39DB" w:rsidP="00DD39DB">
      <w:pPr>
        <w:jc w:val="both"/>
        <w:rPr>
          <w:b/>
          <w:bCs/>
          <w:color w:val="000000"/>
        </w:rPr>
      </w:pPr>
      <w:r>
        <w:rPr>
          <w:b/>
          <w:bCs/>
          <w:color w:val="000000"/>
        </w:rPr>
        <w:t>12</w:t>
      </w:r>
      <w:r>
        <w:rPr>
          <w:b/>
          <w:bCs/>
          <w:color w:val="000000"/>
          <w:vertAlign w:val="superscript"/>
        </w:rPr>
        <w:t>th</w:t>
      </w:r>
      <w:r>
        <w:rPr>
          <w:b/>
          <w:bCs/>
          <w:color w:val="000000"/>
        </w:rPr>
        <w:t xml:space="preserve"> November 2021 – GI Pricing Practices, Product Governance and Product Value </w:t>
      </w:r>
    </w:p>
    <w:p w14:paraId="02B0DAEA" w14:textId="77777777" w:rsidR="00DD39DB" w:rsidRDefault="00DD39DB" w:rsidP="00DD39DB">
      <w:pPr>
        <w:jc w:val="both"/>
        <w:rPr>
          <w:rFonts w:cstheme="minorHAnsi"/>
        </w:rPr>
      </w:pPr>
      <w:r>
        <w:rPr>
          <w:color w:val="000000"/>
        </w:rPr>
        <w:t xml:space="preserve">Webinar provided by </w:t>
      </w:r>
      <w:proofErr w:type="spellStart"/>
      <w:r>
        <w:rPr>
          <w:rFonts w:cstheme="minorHAnsi"/>
        </w:rPr>
        <w:t>Branko</w:t>
      </w:r>
      <w:proofErr w:type="spellEnd"/>
      <w:r>
        <w:rPr>
          <w:rFonts w:cstheme="minorHAnsi"/>
        </w:rPr>
        <w:t xml:space="preserve"> </w:t>
      </w:r>
      <w:proofErr w:type="spellStart"/>
      <w:r>
        <w:rPr>
          <w:rFonts w:cstheme="minorHAnsi"/>
        </w:rPr>
        <w:t>Bjelobaba</w:t>
      </w:r>
      <w:proofErr w:type="spellEnd"/>
      <w:r>
        <w:rPr>
          <w:rFonts w:cstheme="minorHAnsi"/>
        </w:rPr>
        <w:t xml:space="preserve"> </w:t>
      </w:r>
    </w:p>
    <w:p w14:paraId="413AF628" w14:textId="77777777" w:rsidR="00DD39DB" w:rsidRDefault="00DD39DB" w:rsidP="00DD39DB">
      <w:pPr>
        <w:jc w:val="both"/>
        <w:rPr>
          <w:rFonts w:cstheme="minorHAnsi"/>
        </w:rPr>
      </w:pPr>
      <w:r>
        <w:rPr>
          <w:rFonts w:cstheme="minorHAnsi"/>
        </w:rPr>
        <w:t>Cost to CII - £540.00 (Inc VAT)</w:t>
      </w:r>
    </w:p>
    <w:p w14:paraId="1A119B5B" w14:textId="58CCBB51" w:rsidR="00DD39DB" w:rsidRDefault="00DD39DB" w:rsidP="00DD39DB">
      <w:pPr>
        <w:jc w:val="both"/>
        <w:rPr>
          <w:color w:val="000000"/>
        </w:rPr>
      </w:pPr>
      <w:r>
        <w:rPr>
          <w:color w:val="000000"/>
        </w:rPr>
        <w:t>Attendance was not as expected but quite a niche subject. 20 people signed up but topped out at 12 on the teams call</w:t>
      </w:r>
    </w:p>
    <w:p w14:paraId="7C899E78" w14:textId="77777777" w:rsidR="00DD39DB" w:rsidRDefault="00DD39DB" w:rsidP="00DD39DB">
      <w:pPr>
        <w:jc w:val="both"/>
        <w:rPr>
          <w:color w:val="000000"/>
        </w:rPr>
      </w:pPr>
      <w:r>
        <w:rPr>
          <w:color w:val="000000"/>
        </w:rPr>
        <w:t>1.5 Hours CPD</w:t>
      </w:r>
    </w:p>
    <w:p w14:paraId="46914D44" w14:textId="77777777" w:rsidR="00DD39DB" w:rsidRDefault="00DD39DB" w:rsidP="00DD39DB">
      <w:pPr>
        <w:jc w:val="both"/>
        <w:rPr>
          <w:color w:val="000000"/>
        </w:rPr>
      </w:pPr>
    </w:p>
    <w:p w14:paraId="4F4E044A" w14:textId="77777777" w:rsidR="00DD39DB" w:rsidRDefault="00DD39DB" w:rsidP="00DD39DB">
      <w:pPr>
        <w:jc w:val="both"/>
        <w:rPr>
          <w:b/>
          <w:bCs/>
          <w:color w:val="000000"/>
        </w:rPr>
      </w:pPr>
      <w:r>
        <w:rPr>
          <w:b/>
          <w:bCs/>
          <w:color w:val="000000"/>
        </w:rPr>
        <w:t>2</w:t>
      </w:r>
      <w:r>
        <w:rPr>
          <w:b/>
          <w:bCs/>
          <w:color w:val="000000"/>
          <w:vertAlign w:val="superscript"/>
        </w:rPr>
        <w:t>nd</w:t>
      </w:r>
      <w:r>
        <w:rPr>
          <w:b/>
          <w:bCs/>
          <w:color w:val="000000"/>
        </w:rPr>
        <w:t xml:space="preserve"> March 2022 – Cyber Threats and transforming risks for insurance</w:t>
      </w:r>
    </w:p>
    <w:p w14:paraId="5D2816EA" w14:textId="77777777" w:rsidR="00DD39DB" w:rsidRDefault="00DD39DB" w:rsidP="00DD39DB">
      <w:pPr>
        <w:jc w:val="both"/>
        <w:rPr>
          <w:color w:val="000000"/>
        </w:rPr>
      </w:pPr>
      <w:r>
        <w:rPr>
          <w:color w:val="000000"/>
        </w:rPr>
        <w:t xml:space="preserve">Webinar provided by Will </w:t>
      </w:r>
      <w:proofErr w:type="spellStart"/>
      <w:r>
        <w:rPr>
          <w:color w:val="000000"/>
        </w:rPr>
        <w:t>Gow</w:t>
      </w:r>
      <w:proofErr w:type="spellEnd"/>
      <w:r>
        <w:rPr>
          <w:color w:val="000000"/>
        </w:rPr>
        <w:t xml:space="preserve"> </w:t>
      </w:r>
    </w:p>
    <w:p w14:paraId="6604076A" w14:textId="77777777" w:rsidR="00DD39DB" w:rsidRDefault="00DD39DB" w:rsidP="00DD39DB">
      <w:pPr>
        <w:jc w:val="both"/>
        <w:rPr>
          <w:color w:val="000000"/>
        </w:rPr>
      </w:pPr>
      <w:r>
        <w:rPr>
          <w:color w:val="000000"/>
        </w:rPr>
        <w:t>Cost to CII - Free</w:t>
      </w:r>
    </w:p>
    <w:p w14:paraId="08EE57A6" w14:textId="77777777" w:rsidR="00DD39DB" w:rsidRDefault="00DD39DB" w:rsidP="00DD39DB">
      <w:pPr>
        <w:jc w:val="both"/>
        <w:rPr>
          <w:color w:val="000000"/>
        </w:rPr>
      </w:pPr>
      <w:r>
        <w:rPr>
          <w:color w:val="000000"/>
        </w:rPr>
        <w:t xml:space="preserve">78 people signed up in total but on the </w:t>
      </w:r>
      <w:proofErr w:type="gramStart"/>
      <w:r>
        <w:rPr>
          <w:color w:val="000000"/>
        </w:rPr>
        <w:t>day</w:t>
      </w:r>
      <w:proofErr w:type="gramEnd"/>
      <w:r>
        <w:rPr>
          <w:color w:val="000000"/>
        </w:rPr>
        <w:t xml:space="preserve"> attendance topped out on Zoom at 40 people which is great</w:t>
      </w:r>
    </w:p>
    <w:p w14:paraId="6C2BF568" w14:textId="77777777" w:rsidR="00DD39DB" w:rsidRDefault="00DD39DB" w:rsidP="00DD39DB">
      <w:pPr>
        <w:jc w:val="both"/>
        <w:rPr>
          <w:color w:val="000000"/>
        </w:rPr>
      </w:pPr>
      <w:r>
        <w:rPr>
          <w:color w:val="000000"/>
        </w:rPr>
        <w:t>1.5 Hours CPD</w:t>
      </w:r>
    </w:p>
    <w:p w14:paraId="6D7283B9" w14:textId="77777777" w:rsidR="00DD39DB" w:rsidRDefault="00DD39DB" w:rsidP="00DD39DB">
      <w:pPr>
        <w:jc w:val="both"/>
        <w:rPr>
          <w:color w:val="000000"/>
        </w:rPr>
      </w:pPr>
    </w:p>
    <w:p w14:paraId="5D34549B" w14:textId="77777777" w:rsidR="00DD39DB" w:rsidRDefault="00DD39DB" w:rsidP="00DD39DB">
      <w:pPr>
        <w:jc w:val="both"/>
        <w:rPr>
          <w:rFonts w:cstheme="minorHAnsi"/>
          <w:b/>
          <w:bCs/>
          <w:color w:val="000000"/>
        </w:rPr>
      </w:pPr>
      <w:r>
        <w:rPr>
          <w:rFonts w:cstheme="minorHAnsi"/>
          <w:b/>
          <w:bCs/>
        </w:rPr>
        <w:t>6</w:t>
      </w:r>
      <w:proofErr w:type="gramStart"/>
      <w:r>
        <w:rPr>
          <w:rFonts w:cstheme="minorHAnsi"/>
          <w:b/>
          <w:bCs/>
          <w:vertAlign w:val="superscript"/>
        </w:rPr>
        <w:t>th</w:t>
      </w:r>
      <w:r>
        <w:rPr>
          <w:rFonts w:cstheme="minorHAnsi"/>
          <w:b/>
          <w:bCs/>
        </w:rPr>
        <w:t xml:space="preserve">  April</w:t>
      </w:r>
      <w:proofErr w:type="gramEnd"/>
      <w:r>
        <w:rPr>
          <w:rFonts w:cstheme="minorHAnsi"/>
          <w:b/>
          <w:bCs/>
        </w:rPr>
        <w:t xml:space="preserve"> - ESG and the impact on the Insurance sector</w:t>
      </w:r>
    </w:p>
    <w:p w14:paraId="04ECE898" w14:textId="77777777" w:rsidR="00DD39DB" w:rsidRDefault="00DD39DB" w:rsidP="00DD39DB">
      <w:pPr>
        <w:jc w:val="both"/>
        <w:rPr>
          <w:color w:val="000000"/>
        </w:rPr>
      </w:pPr>
      <w:r>
        <w:rPr>
          <w:color w:val="000000"/>
        </w:rPr>
        <w:t>Webinar provided by Shan Millie</w:t>
      </w:r>
    </w:p>
    <w:p w14:paraId="6087CAE5" w14:textId="799FDCF7" w:rsidR="00DD39DB" w:rsidRDefault="00DD39DB" w:rsidP="00DD39DB">
      <w:pPr>
        <w:jc w:val="both"/>
        <w:rPr>
          <w:color w:val="000000"/>
        </w:rPr>
      </w:pPr>
      <w:r>
        <w:rPr>
          <w:color w:val="000000"/>
        </w:rPr>
        <w:t xml:space="preserve">Cost to CII - £250.00 </w:t>
      </w:r>
    </w:p>
    <w:p w14:paraId="3F34FC57" w14:textId="77777777" w:rsidR="00DD39DB" w:rsidRDefault="00DD39DB" w:rsidP="00DD39DB">
      <w:pPr>
        <w:jc w:val="both"/>
        <w:rPr>
          <w:color w:val="000000"/>
        </w:rPr>
      </w:pPr>
      <w:r>
        <w:rPr>
          <w:color w:val="000000"/>
        </w:rPr>
        <w:t>1.5 Hours CPD</w:t>
      </w:r>
    </w:p>
    <w:p w14:paraId="1C5E8EF4" w14:textId="77777777" w:rsidR="00DD39DB" w:rsidRPr="00DD39DB" w:rsidRDefault="00DD39DB" w:rsidP="00DD39DB">
      <w:pPr>
        <w:spacing w:after="0" w:line="240" w:lineRule="auto"/>
        <w:ind w:left="1440"/>
        <w:jc w:val="both"/>
        <w:rPr>
          <w:rFonts w:cstheme="minorHAnsi"/>
        </w:rPr>
      </w:pPr>
    </w:p>
    <w:p w14:paraId="2A04D911" w14:textId="77777777" w:rsidR="00926CD9" w:rsidRPr="00926CD9" w:rsidRDefault="00926CD9" w:rsidP="00926CD9">
      <w:pPr>
        <w:jc w:val="right"/>
        <w:rPr>
          <w:b/>
          <w:bCs/>
          <w:sz w:val="96"/>
          <w:szCs w:val="96"/>
        </w:rPr>
      </w:pPr>
    </w:p>
    <w:sectPr w:rsidR="00926CD9" w:rsidRPr="00926C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537C" w14:textId="77777777" w:rsidR="00926CD9" w:rsidRDefault="00926CD9" w:rsidP="00926CD9">
      <w:pPr>
        <w:spacing w:after="0" w:line="240" w:lineRule="auto"/>
      </w:pPr>
      <w:r>
        <w:separator/>
      </w:r>
    </w:p>
  </w:endnote>
  <w:endnote w:type="continuationSeparator" w:id="0">
    <w:p w14:paraId="571FA967" w14:textId="77777777" w:rsidR="00926CD9" w:rsidRDefault="00926CD9" w:rsidP="0092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31A9" w14:textId="77777777" w:rsidR="00926CD9" w:rsidRDefault="00926CD9" w:rsidP="00926CD9">
      <w:pPr>
        <w:spacing w:after="0" w:line="240" w:lineRule="auto"/>
      </w:pPr>
      <w:r>
        <w:separator/>
      </w:r>
    </w:p>
  </w:footnote>
  <w:footnote w:type="continuationSeparator" w:id="0">
    <w:p w14:paraId="3D02C135" w14:textId="77777777" w:rsidR="00926CD9" w:rsidRDefault="00926CD9" w:rsidP="0092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F3C"/>
    <w:multiLevelType w:val="hybridMultilevel"/>
    <w:tmpl w:val="C84A4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887371"/>
    <w:multiLevelType w:val="hybridMultilevel"/>
    <w:tmpl w:val="2BB0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522A9"/>
    <w:multiLevelType w:val="hybridMultilevel"/>
    <w:tmpl w:val="BA96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65CCA"/>
    <w:multiLevelType w:val="hybridMultilevel"/>
    <w:tmpl w:val="3E546AE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D9"/>
    <w:rsid w:val="0002220C"/>
    <w:rsid w:val="000F1DDD"/>
    <w:rsid w:val="001265C4"/>
    <w:rsid w:val="001E0E1B"/>
    <w:rsid w:val="004934F0"/>
    <w:rsid w:val="005C4E6F"/>
    <w:rsid w:val="005D71F2"/>
    <w:rsid w:val="005F7271"/>
    <w:rsid w:val="0071306D"/>
    <w:rsid w:val="00926CD9"/>
    <w:rsid w:val="009D30B8"/>
    <w:rsid w:val="00D5115B"/>
    <w:rsid w:val="00DD39DB"/>
    <w:rsid w:val="00DE2791"/>
    <w:rsid w:val="00E7792C"/>
    <w:rsid w:val="00F2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0A61"/>
  <w15:chartTrackingRefBased/>
  <w15:docId w15:val="{0E556AFF-32F0-42B1-9229-125D6F9B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1F2"/>
    <w:pPr>
      <w:spacing w:after="0" w:line="240" w:lineRule="auto"/>
      <w:ind w:left="720"/>
    </w:pPr>
    <w:rPr>
      <w:rFonts w:ascii="Calibri" w:hAnsi="Calibri" w:cs="Calibri"/>
    </w:rPr>
  </w:style>
  <w:style w:type="character" w:styleId="Hyperlink">
    <w:name w:val="Hyperlink"/>
    <w:basedOn w:val="DefaultParagraphFont"/>
    <w:semiHidden/>
    <w:unhideWhenUsed/>
    <w:rsid w:val="001265C4"/>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4156">
      <w:bodyDiv w:val="1"/>
      <w:marLeft w:val="0"/>
      <w:marRight w:val="0"/>
      <w:marTop w:val="0"/>
      <w:marBottom w:val="0"/>
      <w:divBdr>
        <w:top w:val="none" w:sz="0" w:space="0" w:color="auto"/>
        <w:left w:val="none" w:sz="0" w:space="0" w:color="auto"/>
        <w:bottom w:val="none" w:sz="0" w:space="0" w:color="auto"/>
        <w:right w:val="none" w:sz="0" w:space="0" w:color="auto"/>
      </w:divBdr>
    </w:div>
    <w:div w:id="292181456">
      <w:bodyDiv w:val="1"/>
      <w:marLeft w:val="0"/>
      <w:marRight w:val="0"/>
      <w:marTop w:val="0"/>
      <w:marBottom w:val="0"/>
      <w:divBdr>
        <w:top w:val="none" w:sz="0" w:space="0" w:color="auto"/>
        <w:left w:val="none" w:sz="0" w:space="0" w:color="auto"/>
        <w:bottom w:val="none" w:sz="0" w:space="0" w:color="auto"/>
        <w:right w:val="none" w:sz="0" w:space="0" w:color="auto"/>
      </w:divBdr>
    </w:div>
    <w:div w:id="838623168">
      <w:bodyDiv w:val="1"/>
      <w:marLeft w:val="0"/>
      <w:marRight w:val="0"/>
      <w:marTop w:val="0"/>
      <w:marBottom w:val="0"/>
      <w:divBdr>
        <w:top w:val="none" w:sz="0" w:space="0" w:color="auto"/>
        <w:left w:val="none" w:sz="0" w:space="0" w:color="auto"/>
        <w:bottom w:val="none" w:sz="0" w:space="0" w:color="auto"/>
        <w:right w:val="none" w:sz="0" w:space="0" w:color="auto"/>
      </w:divBdr>
    </w:div>
    <w:div w:id="1006784228">
      <w:bodyDiv w:val="1"/>
      <w:marLeft w:val="0"/>
      <w:marRight w:val="0"/>
      <w:marTop w:val="0"/>
      <w:marBottom w:val="0"/>
      <w:divBdr>
        <w:top w:val="none" w:sz="0" w:space="0" w:color="auto"/>
        <w:left w:val="none" w:sz="0" w:space="0" w:color="auto"/>
        <w:bottom w:val="none" w:sz="0" w:space="0" w:color="auto"/>
        <w:right w:val="none" w:sz="0" w:space="0" w:color="auto"/>
      </w:divBdr>
    </w:div>
    <w:div w:id="16298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calinstitutes.cii.co.uk/bolton/home/about-us/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PENWILL Kayleigh</dc:creator>
  <cp:keywords/>
  <dc:description/>
  <cp:lastModifiedBy>PENWILL Kayleigh</cp:lastModifiedBy>
  <cp:revision>15</cp:revision>
  <dcterms:created xsi:type="dcterms:W3CDTF">2022-04-28T11:03:00Z</dcterms:created>
  <dcterms:modified xsi:type="dcterms:W3CDTF">2022-04-28T13:29:00Z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706b8-be41-4843-aa6d-bc266b5d5d18_Enabled">
    <vt:lpwstr>true</vt:lpwstr>
  </property>
  <property fmtid="{D5CDD505-2E9C-101B-9397-08002B2CF9AE}" pid="3" name="MSIP_Label_a72706b8-be41-4843-aa6d-bc266b5d5d18_SetDate">
    <vt:lpwstr>2022-04-28T11:03:41Z</vt:lpwstr>
  </property>
  <property fmtid="{D5CDD505-2E9C-101B-9397-08002B2CF9AE}" pid="4" name="MSIP_Label_a72706b8-be41-4843-aa6d-bc266b5d5d18_Method">
    <vt:lpwstr>Standard</vt:lpwstr>
  </property>
  <property fmtid="{D5CDD505-2E9C-101B-9397-08002B2CF9AE}" pid="5" name="MSIP_Label_a72706b8-be41-4843-aa6d-bc266b5d5d18_Name">
    <vt:lpwstr>UKI_INTERNAL</vt:lpwstr>
  </property>
  <property fmtid="{D5CDD505-2E9C-101B-9397-08002B2CF9AE}" pid="6" name="MSIP_Label_a72706b8-be41-4843-aa6d-bc266b5d5d18_SiteId">
    <vt:lpwstr>396b38cc-aa65-492b-bb0e-3d94ed25a97b</vt:lpwstr>
  </property>
  <property fmtid="{D5CDD505-2E9C-101B-9397-08002B2CF9AE}" pid="7" name="MSIP_Label_a72706b8-be41-4843-aa6d-bc266b5d5d18_ActionId">
    <vt:lpwstr>2e9dfc1c-9f60-4897-b355-ee9e3d72b4c7</vt:lpwstr>
  </property>
  <property fmtid="{D5CDD505-2E9C-101B-9397-08002B2CF9AE}" pid="8" name="MSIP_Label_a72706b8-be41-4843-aa6d-bc266b5d5d18_ContentBits">
    <vt:lpwstr>0</vt:lpwstr>
  </property>
</Properties>
</file>